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57EEE" w14:textId="77777777" w:rsidR="00FB0BC9" w:rsidRPr="007734AA" w:rsidRDefault="00FB0B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</w:rPr>
      </w:pPr>
    </w:p>
    <w:tbl>
      <w:tblPr>
        <w:tblStyle w:val="a"/>
        <w:tblW w:w="10632" w:type="dxa"/>
        <w:tblInd w:w="-866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7734AA" w:rsidRPr="007734AA" w14:paraId="5D10A236" w14:textId="77777777" w:rsidTr="002A7A8F">
        <w:trPr>
          <w:trHeight w:val="268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6D201" w14:textId="77777777" w:rsidR="006E2812" w:rsidRPr="007734AA" w:rsidRDefault="006E2812" w:rsidP="00BC2A97">
            <w:pPr>
              <w:jc w:val="center"/>
              <w:rPr>
                <w:rFonts w:eastAsia="Arial"/>
                <w:b/>
              </w:rPr>
            </w:pPr>
          </w:p>
          <w:p w14:paraId="0A70B1A7" w14:textId="1F2F546E" w:rsidR="00BC2A97" w:rsidRPr="007734AA" w:rsidRDefault="00BC2A97" w:rsidP="00BC2A97">
            <w:pPr>
              <w:jc w:val="center"/>
              <w:rPr>
                <w:rFonts w:eastAsia="Arial"/>
                <w:b/>
              </w:rPr>
            </w:pPr>
            <w:r w:rsidRPr="007734AA">
              <w:rPr>
                <w:rFonts w:eastAsia="Arial"/>
                <w:b/>
              </w:rPr>
              <w:t>UNIVERSIDADE FEDERAL DE SANTA CATARINA</w:t>
            </w:r>
          </w:p>
          <w:p w14:paraId="205C1289" w14:textId="77777777" w:rsidR="00BC2A97" w:rsidRPr="007734AA" w:rsidRDefault="00BC2A97" w:rsidP="00BC2A97">
            <w:pPr>
              <w:jc w:val="center"/>
              <w:rPr>
                <w:rFonts w:eastAsia="Arial"/>
                <w:b/>
              </w:rPr>
            </w:pPr>
            <w:r w:rsidRPr="007734AA">
              <w:rPr>
                <w:rFonts w:eastAsia="Arial"/>
                <w:b/>
              </w:rPr>
              <w:t>CENTRO DE CIÊNCIAS DA SAÚDE</w:t>
            </w:r>
          </w:p>
          <w:p w14:paraId="073FD476" w14:textId="5B115993" w:rsidR="00BC2A97" w:rsidRPr="007734AA" w:rsidRDefault="00BC2A97" w:rsidP="00BC2A97">
            <w:pPr>
              <w:jc w:val="center"/>
              <w:rPr>
                <w:rFonts w:eastAsia="Arial"/>
                <w:b/>
              </w:rPr>
            </w:pPr>
            <w:r w:rsidRPr="007734AA">
              <w:rPr>
                <w:rFonts w:eastAsia="Arial"/>
                <w:b/>
              </w:rPr>
              <w:t>DEPARTAMENTO DE NUTRIÇÃO</w:t>
            </w:r>
          </w:p>
          <w:p w14:paraId="5219E35A" w14:textId="77777777" w:rsidR="00BC2A97" w:rsidRPr="007734AA" w:rsidRDefault="00BC2A97" w:rsidP="00BC2A97">
            <w:pPr>
              <w:pStyle w:val="Ttulo5"/>
              <w:jc w:val="center"/>
              <w:rPr>
                <w:rFonts w:ascii="Times New Roman" w:eastAsia="Arial" w:hAnsi="Times New Roman" w:cs="Times New Roman"/>
                <w:szCs w:val="20"/>
              </w:rPr>
            </w:pPr>
            <w:r w:rsidRPr="007734AA">
              <w:rPr>
                <w:rFonts w:ascii="Times New Roman" w:eastAsia="Arial" w:hAnsi="Times New Roman" w:cs="Times New Roman"/>
                <w:szCs w:val="20"/>
              </w:rPr>
              <w:t>PROGRAMA DE PÓS-GRADUAÇÃO EM NUTRIÇÃO</w:t>
            </w:r>
          </w:p>
          <w:p w14:paraId="6D57D198" w14:textId="67736C98" w:rsidR="006E2812" w:rsidRPr="007734AA" w:rsidRDefault="006E2812" w:rsidP="006E2812"/>
        </w:tc>
      </w:tr>
      <w:tr w:rsidR="007734AA" w:rsidRPr="007734AA" w14:paraId="07F766CD" w14:textId="77777777" w:rsidTr="002A7A8F">
        <w:trPr>
          <w:trHeight w:val="268"/>
        </w:trPr>
        <w:tc>
          <w:tcPr>
            <w:tcW w:w="10632" w:type="dxa"/>
            <w:tcBorders>
              <w:top w:val="single" w:sz="12" w:space="0" w:color="auto"/>
            </w:tcBorders>
            <w:vAlign w:val="center"/>
          </w:tcPr>
          <w:p w14:paraId="5387488F" w14:textId="77777777" w:rsidR="00BC2A97" w:rsidRPr="007734AA" w:rsidRDefault="00BC2A97">
            <w:pPr>
              <w:pStyle w:val="Ttulo5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734AA" w:rsidRPr="007734AA" w14:paraId="1CE260E2" w14:textId="77777777" w:rsidTr="002A7A8F">
        <w:trPr>
          <w:trHeight w:val="268"/>
        </w:trPr>
        <w:tc>
          <w:tcPr>
            <w:tcW w:w="10632" w:type="dxa"/>
            <w:vAlign w:val="center"/>
          </w:tcPr>
          <w:p w14:paraId="5520ECFE" w14:textId="77777777" w:rsidR="000E19A6" w:rsidRPr="007734AA" w:rsidRDefault="000E19A6" w:rsidP="000E19A6">
            <w:pPr>
              <w:numPr>
                <w:ilvl w:val="0"/>
                <w:numId w:val="3"/>
              </w:numPr>
              <w:autoSpaceDE/>
              <w:autoSpaceDN/>
              <w:ind w:left="135"/>
              <w:textAlignment w:val="baseline"/>
              <w:rPr>
                <w:b/>
                <w:bCs/>
              </w:rPr>
            </w:pPr>
            <w:r w:rsidRPr="007734AA">
              <w:rPr>
                <w:b/>
                <w:bCs/>
              </w:rPr>
              <w:t>IDENTIFICAÇÃO DA DISCIPLINA</w:t>
            </w:r>
          </w:p>
          <w:p w14:paraId="6B30BFE3" w14:textId="77777777" w:rsidR="000E19A6" w:rsidRPr="007734AA" w:rsidRDefault="000E19A6" w:rsidP="000E19A6">
            <w:pPr>
              <w:autoSpaceDE/>
              <w:autoSpaceDN/>
            </w:pPr>
          </w:p>
          <w:p w14:paraId="483E4BB8" w14:textId="77777777" w:rsidR="000E19A6" w:rsidRPr="007734AA" w:rsidRDefault="000E19A6" w:rsidP="000E19A6">
            <w:pPr>
              <w:autoSpaceDE/>
              <w:autoSpaceDN/>
              <w:ind w:left="135"/>
            </w:pPr>
            <w:r w:rsidRPr="007734AA">
              <w:t>Nome da disciplina: Métodos de Pesquisa em Nutrição Clínica</w:t>
            </w:r>
          </w:p>
          <w:p w14:paraId="18EBAD2F" w14:textId="77777777" w:rsidR="000E19A6" w:rsidRPr="007734AA" w:rsidRDefault="000E19A6" w:rsidP="000E19A6">
            <w:pPr>
              <w:autoSpaceDE/>
              <w:autoSpaceDN/>
              <w:ind w:left="135"/>
            </w:pPr>
            <w:r w:rsidRPr="007734AA">
              <w:t xml:space="preserve">Código: </w:t>
            </w:r>
            <w:bookmarkStart w:id="0" w:name="_GoBack"/>
            <w:r w:rsidRPr="007734AA">
              <w:t>NTR 410060</w:t>
            </w:r>
            <w:bookmarkEnd w:id="0"/>
          </w:p>
          <w:p w14:paraId="245FA7A9" w14:textId="77777777" w:rsidR="000E19A6" w:rsidRPr="007734AA" w:rsidRDefault="000E19A6" w:rsidP="000E19A6">
            <w:pPr>
              <w:autoSpaceDE/>
              <w:autoSpaceDN/>
              <w:ind w:left="135"/>
            </w:pPr>
            <w:r w:rsidRPr="007734AA">
              <w:t>Carga Horária semestral: 3 créditos - 45 horas/a</w:t>
            </w:r>
          </w:p>
          <w:p w14:paraId="04AFD218" w14:textId="4AF1082F" w:rsidR="000E19A6" w:rsidRPr="007734AA" w:rsidRDefault="000E19A6" w:rsidP="000E19A6">
            <w:pPr>
              <w:autoSpaceDE/>
              <w:autoSpaceDN/>
              <w:ind w:left="135"/>
            </w:pPr>
            <w:r w:rsidRPr="007734AA">
              <w:t>Ano / semestre: 202</w:t>
            </w:r>
            <w:r w:rsidR="00EF3CB4" w:rsidRPr="007734AA">
              <w:t>3</w:t>
            </w:r>
            <w:r w:rsidRPr="007734AA">
              <w:t>/2</w:t>
            </w:r>
          </w:p>
          <w:p w14:paraId="681B9212" w14:textId="61BA770C" w:rsidR="000E19A6" w:rsidRPr="007734AA" w:rsidRDefault="000E19A6" w:rsidP="000E19A6">
            <w:pPr>
              <w:autoSpaceDE/>
              <w:autoSpaceDN/>
              <w:ind w:left="135"/>
            </w:pPr>
            <w:r w:rsidRPr="007734AA">
              <w:t xml:space="preserve">Horário: 6ª-feiras </w:t>
            </w:r>
            <w:r w:rsidR="009A677B" w:rsidRPr="007734AA">
              <w:t>14</w:t>
            </w:r>
            <w:r w:rsidRPr="007734AA">
              <w:t>h</w:t>
            </w:r>
            <w:r w:rsidR="009A677B" w:rsidRPr="007734AA">
              <w:t>0</w:t>
            </w:r>
            <w:r w:rsidRPr="007734AA">
              <w:t>0min às 17h</w:t>
            </w:r>
          </w:p>
          <w:p w14:paraId="04BFB4F4" w14:textId="77777777" w:rsidR="000E19A6" w:rsidRPr="007734AA" w:rsidRDefault="000E19A6" w:rsidP="000E19A6">
            <w:pPr>
              <w:autoSpaceDE/>
              <w:autoSpaceDN/>
              <w:ind w:left="135"/>
            </w:pPr>
          </w:p>
          <w:p w14:paraId="498DA425" w14:textId="77777777" w:rsidR="000E19A6" w:rsidRPr="007734AA" w:rsidRDefault="000E19A6" w:rsidP="000E19A6">
            <w:pPr>
              <w:autoSpaceDE/>
              <w:autoSpaceDN/>
              <w:ind w:left="135"/>
            </w:pPr>
            <w:r w:rsidRPr="007734AA">
              <w:t>Distribuição das atividades pedagógicas</w:t>
            </w:r>
          </w:p>
          <w:tbl>
            <w:tblPr>
              <w:tblW w:w="0" w:type="auto"/>
              <w:tblInd w:w="41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1701"/>
            </w:tblGrid>
            <w:tr w:rsidR="007734AA" w:rsidRPr="007734AA" w14:paraId="3B365971" w14:textId="77777777" w:rsidTr="000E19A6"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DEFF6C" w14:textId="77777777" w:rsidR="000E19A6" w:rsidRPr="007734AA" w:rsidRDefault="000E19A6" w:rsidP="000E19A6">
                  <w:pPr>
                    <w:autoSpaceDE/>
                    <w:autoSpaceDN/>
                    <w:ind w:left="135"/>
                    <w:jc w:val="center"/>
                  </w:pPr>
                  <w:r w:rsidRPr="007734AA">
                    <w:t>Presenciais (%)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F9C639" w14:textId="77777777" w:rsidR="000E19A6" w:rsidRPr="007734AA" w:rsidRDefault="000E19A6" w:rsidP="000E19A6">
                  <w:pPr>
                    <w:autoSpaceDE/>
                    <w:autoSpaceDN/>
                    <w:ind w:left="135"/>
                    <w:jc w:val="center"/>
                  </w:pPr>
                  <w:r w:rsidRPr="007734AA">
                    <w:t>Síncronas (%)</w:t>
                  </w:r>
                  <w:proofErr w:type="gramStart"/>
                  <w:r w:rsidRPr="007734AA">
                    <w:t>¹</w:t>
                  </w:r>
                  <w:proofErr w:type="gramEnd"/>
                </w:p>
              </w:tc>
            </w:tr>
            <w:tr w:rsidR="007734AA" w:rsidRPr="007734AA" w14:paraId="378B0AFD" w14:textId="77777777" w:rsidTr="000E19A6"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120AA2" w14:textId="77777777" w:rsidR="000E19A6" w:rsidRPr="007734AA" w:rsidRDefault="000E19A6" w:rsidP="000E19A6">
                  <w:pPr>
                    <w:autoSpaceDE/>
                    <w:autoSpaceDN/>
                    <w:ind w:left="135"/>
                  </w:pPr>
                  <w:r w:rsidRPr="007734AA">
                    <w:tab/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2EC6BC" w14:textId="77777777" w:rsidR="000E19A6" w:rsidRPr="007734AA" w:rsidRDefault="000E19A6" w:rsidP="000E19A6">
                  <w:pPr>
                    <w:autoSpaceDE/>
                    <w:autoSpaceDN/>
                    <w:ind w:left="135"/>
                    <w:jc w:val="center"/>
                  </w:pPr>
                  <w:r w:rsidRPr="007734AA">
                    <w:t>0</w:t>
                  </w:r>
                </w:p>
              </w:tc>
            </w:tr>
          </w:tbl>
          <w:p w14:paraId="6C316CF1" w14:textId="77777777" w:rsidR="000E19A6" w:rsidRPr="007734AA" w:rsidRDefault="000E19A6" w:rsidP="000E19A6">
            <w:pPr>
              <w:autoSpaceDE/>
              <w:autoSpaceDN/>
              <w:ind w:left="135"/>
            </w:pPr>
          </w:p>
          <w:p w14:paraId="3F2D3C02" w14:textId="77777777" w:rsidR="000E19A6" w:rsidRPr="007734AA" w:rsidRDefault="000E19A6" w:rsidP="000E19A6">
            <w:pPr>
              <w:autoSpaceDE/>
              <w:autoSpaceDN/>
              <w:ind w:left="135"/>
              <w:jc w:val="both"/>
            </w:pPr>
            <w:r w:rsidRPr="007734AA">
              <w:t>¹Deliberação do colegiado delegado do PPGN sobre os 20% das disciplinas com atividades remotas síncronas (denominadas como “atividades síncronas”): NTR 510010 e NTR 510005 (totalmente síncronas) e NTR 510001 (parcialmente síncronas). As demais disciplinas deverão prever atividades 100% presenciais.</w:t>
            </w:r>
          </w:p>
          <w:p w14:paraId="4563E647" w14:textId="77777777" w:rsidR="000E19A6" w:rsidRPr="007734AA" w:rsidRDefault="000E19A6" w:rsidP="000E19A6">
            <w:pPr>
              <w:autoSpaceDE/>
              <w:autoSpaceDN/>
              <w:ind w:left="135"/>
            </w:pPr>
          </w:p>
          <w:p w14:paraId="24860B8F" w14:textId="77777777" w:rsidR="000E19A6" w:rsidRPr="007734AA" w:rsidRDefault="000E19A6" w:rsidP="000E19A6">
            <w:pPr>
              <w:autoSpaceDE/>
              <w:autoSpaceDN/>
              <w:ind w:left="135"/>
            </w:pPr>
            <w:r w:rsidRPr="007734AA">
              <w:t>Professores:      </w:t>
            </w:r>
          </w:p>
          <w:p w14:paraId="457637A7" w14:textId="4E26AE29" w:rsidR="000E19A6" w:rsidRPr="007734AA" w:rsidRDefault="000E19A6" w:rsidP="000E19A6">
            <w:pPr>
              <w:autoSpaceDE/>
              <w:autoSpaceDN/>
              <w:ind w:left="135"/>
            </w:pPr>
            <w:r w:rsidRPr="007734AA">
              <w:t>Yara Maria Franco Moreno (email: yara.moreno@ufsc.br) (1,</w:t>
            </w:r>
            <w:r w:rsidR="00EF3CB4" w:rsidRPr="007734AA">
              <w:t>5</w:t>
            </w:r>
            <w:r w:rsidRPr="007734AA">
              <w:t xml:space="preserve"> crédito)</w:t>
            </w:r>
          </w:p>
          <w:p w14:paraId="6341DF2D" w14:textId="00D9D37D" w:rsidR="000E19A6" w:rsidRPr="007734AA" w:rsidRDefault="000E19A6" w:rsidP="000E19A6">
            <w:pPr>
              <w:autoSpaceDE/>
              <w:autoSpaceDN/>
              <w:ind w:left="135"/>
              <w:rPr>
                <w:lang w:val="en-US"/>
              </w:rPr>
            </w:pPr>
            <w:r w:rsidRPr="007734AA">
              <w:rPr>
                <w:lang w:val="en-US"/>
              </w:rPr>
              <w:t xml:space="preserve">Daniela Barbieri </w:t>
            </w:r>
            <w:proofErr w:type="spellStart"/>
            <w:r w:rsidRPr="007734AA">
              <w:rPr>
                <w:lang w:val="en-US"/>
              </w:rPr>
              <w:t>Hauschild</w:t>
            </w:r>
            <w:proofErr w:type="spellEnd"/>
            <w:r w:rsidRPr="007734AA">
              <w:rPr>
                <w:lang w:val="en-US"/>
              </w:rPr>
              <w:t xml:space="preserve"> (email: daniela.hauschild@ufsc.br) (1,</w:t>
            </w:r>
            <w:r w:rsidR="00EF3CB4" w:rsidRPr="007734AA">
              <w:rPr>
                <w:lang w:val="en-US"/>
              </w:rPr>
              <w:t>5</w:t>
            </w:r>
            <w:r w:rsidRPr="007734AA">
              <w:rPr>
                <w:lang w:val="en-US"/>
              </w:rPr>
              <w:t xml:space="preserve"> </w:t>
            </w:r>
            <w:proofErr w:type="spellStart"/>
            <w:r w:rsidRPr="007734AA">
              <w:rPr>
                <w:lang w:val="en-US"/>
              </w:rPr>
              <w:t>crédito</w:t>
            </w:r>
            <w:proofErr w:type="spellEnd"/>
            <w:r w:rsidRPr="007734AA">
              <w:rPr>
                <w:lang w:val="en-US"/>
              </w:rPr>
              <w:t>)</w:t>
            </w:r>
          </w:p>
          <w:p w14:paraId="711BB58F" w14:textId="25BF91D2" w:rsidR="000E19A6" w:rsidRPr="007734AA" w:rsidRDefault="000E19A6" w:rsidP="000E19A6">
            <w:pPr>
              <w:autoSpaceDE/>
              <w:autoSpaceDN/>
              <w:ind w:left="135"/>
              <w:rPr>
                <w:lang w:val="en-US"/>
              </w:rPr>
            </w:pPr>
          </w:p>
          <w:p w14:paraId="50478F26" w14:textId="24AD7F56" w:rsidR="0018502C" w:rsidRPr="007734AA" w:rsidRDefault="0018502C" w:rsidP="000E19A6">
            <w:pPr>
              <w:autoSpaceDE/>
              <w:autoSpaceDN/>
              <w:ind w:left="135"/>
            </w:pPr>
            <w:r w:rsidRPr="007734AA">
              <w:t xml:space="preserve">Professora convidada: </w:t>
            </w:r>
          </w:p>
          <w:p w14:paraId="674B7021" w14:textId="20E11185" w:rsidR="0018502C" w:rsidRPr="007734AA" w:rsidRDefault="00CB0E32" w:rsidP="000E19A6">
            <w:pPr>
              <w:autoSpaceDE/>
              <w:autoSpaceDN/>
              <w:ind w:left="135"/>
            </w:pPr>
            <w:proofErr w:type="spellStart"/>
            <w:r w:rsidRPr="007734AA">
              <w:t>Emilia</w:t>
            </w:r>
            <w:proofErr w:type="spellEnd"/>
            <w:r w:rsidRPr="007734AA">
              <w:t xml:space="preserve"> </w:t>
            </w:r>
            <w:proofErr w:type="spellStart"/>
            <w:r w:rsidRPr="007734AA">
              <w:t>Addison</w:t>
            </w:r>
            <w:proofErr w:type="spellEnd"/>
            <w:r w:rsidRPr="007734AA">
              <w:t xml:space="preserve"> Machado Moreira </w:t>
            </w:r>
          </w:p>
          <w:p w14:paraId="7953BF64" w14:textId="77777777" w:rsidR="00BC2A97" w:rsidRPr="007734AA" w:rsidRDefault="00BC2A97">
            <w:pPr>
              <w:pStyle w:val="Ttulo5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734AA" w:rsidRPr="007734AA" w14:paraId="29623408" w14:textId="77777777" w:rsidTr="002A7A8F">
        <w:trPr>
          <w:trHeight w:val="268"/>
        </w:trPr>
        <w:tc>
          <w:tcPr>
            <w:tcW w:w="10632" w:type="dxa"/>
            <w:tcBorders>
              <w:bottom w:val="single" w:sz="18" w:space="0" w:color="auto"/>
            </w:tcBorders>
            <w:vAlign w:val="center"/>
          </w:tcPr>
          <w:p w14:paraId="09309F76" w14:textId="77777777" w:rsidR="00BC2A97" w:rsidRPr="007734AA" w:rsidRDefault="00BC2A97">
            <w:pPr>
              <w:pStyle w:val="Ttulo5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734AA" w:rsidRPr="007734AA" w14:paraId="35757F13" w14:textId="77777777" w:rsidTr="002A7A8F">
        <w:trPr>
          <w:trHeight w:val="268"/>
        </w:trPr>
        <w:tc>
          <w:tcPr>
            <w:tcW w:w="10632" w:type="dxa"/>
            <w:tcBorders>
              <w:top w:val="single" w:sz="18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5757F12" w14:textId="4633CF42" w:rsidR="00A42447" w:rsidRPr="007734AA" w:rsidRDefault="00A42447">
            <w:pPr>
              <w:pStyle w:val="Ttulo5"/>
              <w:rPr>
                <w:rFonts w:ascii="Times New Roman" w:hAnsi="Times New Roman" w:cs="Times New Roman"/>
                <w:szCs w:val="20"/>
              </w:rPr>
            </w:pPr>
            <w:r w:rsidRPr="007734AA">
              <w:rPr>
                <w:rFonts w:ascii="Times New Roman" w:hAnsi="Times New Roman" w:cs="Times New Roman"/>
                <w:szCs w:val="20"/>
              </w:rPr>
              <w:t>II. EMENTA</w:t>
            </w:r>
          </w:p>
        </w:tc>
      </w:tr>
      <w:tr w:rsidR="007734AA" w:rsidRPr="007734AA" w14:paraId="35757F16" w14:textId="77777777" w:rsidTr="002A7A8F">
        <w:trPr>
          <w:trHeight w:val="462"/>
        </w:trPr>
        <w:tc>
          <w:tcPr>
            <w:tcW w:w="106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57F15" w14:textId="77777777" w:rsidR="00A42447" w:rsidRPr="007734AA" w:rsidRDefault="00A42447">
            <w:pPr>
              <w:rPr>
                <w:rFonts w:eastAsia="Arial"/>
              </w:rPr>
            </w:pPr>
            <w:r w:rsidRPr="007734AA">
              <w:rPr>
                <w:rFonts w:eastAsia="Arial"/>
              </w:rPr>
              <w:t>Métodos de pesquisa com ênfase na clínica. Escolhendo o sujeito do estudo. Delineamentos de pesquisa. Gerenciamento e coleta de dados. Tratamentos estatísticos: aplicabilidade.</w:t>
            </w:r>
          </w:p>
        </w:tc>
      </w:tr>
      <w:tr w:rsidR="007734AA" w:rsidRPr="007734AA" w14:paraId="35757F19" w14:textId="77777777" w:rsidTr="002A7A8F">
        <w:trPr>
          <w:trHeight w:val="268"/>
        </w:trPr>
        <w:tc>
          <w:tcPr>
            <w:tcW w:w="1063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5757F18" w14:textId="4D897BF0" w:rsidR="00A42447" w:rsidRPr="007734AA" w:rsidRDefault="00A42447">
            <w:pPr>
              <w:rPr>
                <w:rFonts w:eastAsia="Arial"/>
                <w:b/>
              </w:rPr>
            </w:pPr>
            <w:r w:rsidRPr="007734AA">
              <w:rPr>
                <w:rFonts w:eastAsia="Arial"/>
                <w:b/>
              </w:rPr>
              <w:t>I</w:t>
            </w:r>
            <w:r w:rsidR="006E2812" w:rsidRPr="007734AA">
              <w:rPr>
                <w:rFonts w:eastAsia="Arial"/>
                <w:b/>
              </w:rPr>
              <w:t>II</w:t>
            </w:r>
            <w:r w:rsidRPr="007734AA">
              <w:rPr>
                <w:rFonts w:eastAsia="Arial"/>
                <w:b/>
              </w:rPr>
              <w:t>. OBJETIVOS</w:t>
            </w:r>
          </w:p>
        </w:tc>
      </w:tr>
      <w:tr w:rsidR="007734AA" w:rsidRPr="007734AA" w14:paraId="35757F23" w14:textId="77777777" w:rsidTr="002A7A8F">
        <w:trPr>
          <w:trHeight w:val="2317"/>
        </w:trPr>
        <w:tc>
          <w:tcPr>
            <w:tcW w:w="106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57F1B" w14:textId="77777777" w:rsidR="00A42447" w:rsidRPr="007734AA" w:rsidRDefault="00A42447">
            <w:pPr>
              <w:jc w:val="both"/>
              <w:rPr>
                <w:rFonts w:eastAsia="Arial"/>
                <w:b/>
              </w:rPr>
            </w:pPr>
            <w:r w:rsidRPr="007734AA">
              <w:rPr>
                <w:rFonts w:eastAsia="Arial"/>
                <w:b/>
              </w:rPr>
              <w:t>Objetivo geral:</w:t>
            </w:r>
          </w:p>
          <w:p w14:paraId="35757F1C" w14:textId="77777777" w:rsidR="00A42447" w:rsidRPr="007734AA" w:rsidRDefault="00A42447">
            <w:pPr>
              <w:tabs>
                <w:tab w:val="left" w:pos="720"/>
              </w:tabs>
              <w:ind w:left="720"/>
              <w:jc w:val="both"/>
              <w:rPr>
                <w:rFonts w:eastAsia="Arial"/>
              </w:rPr>
            </w:pPr>
            <w:r w:rsidRPr="007734AA">
              <w:rPr>
                <w:rFonts w:eastAsia="Arial"/>
              </w:rPr>
              <w:t xml:space="preserve">Desenvolver a habilidade de escolha e utilização de métodos utilizados em pesquisas clínicas, seu alcance e suas limitações </w:t>
            </w:r>
          </w:p>
          <w:p w14:paraId="35757F1D" w14:textId="77777777" w:rsidR="00A42447" w:rsidRPr="007734AA" w:rsidRDefault="00A42447">
            <w:pPr>
              <w:jc w:val="both"/>
              <w:rPr>
                <w:rFonts w:eastAsia="Arial"/>
                <w:b/>
              </w:rPr>
            </w:pPr>
            <w:r w:rsidRPr="007734AA">
              <w:rPr>
                <w:rFonts w:eastAsia="Arial"/>
                <w:b/>
              </w:rPr>
              <w:t>Objetivos específicos:</w:t>
            </w:r>
          </w:p>
          <w:p w14:paraId="35757F1E" w14:textId="77777777" w:rsidR="00A42447" w:rsidRPr="007734AA" w:rsidRDefault="00A42447">
            <w:pPr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rFonts w:eastAsia="Arial"/>
              </w:rPr>
            </w:pPr>
            <w:r w:rsidRPr="007734AA">
              <w:rPr>
                <w:rFonts w:eastAsia="Arial"/>
              </w:rPr>
              <w:t xml:space="preserve">Objetivos específicos: </w:t>
            </w:r>
          </w:p>
          <w:p w14:paraId="35757F1F" w14:textId="77777777" w:rsidR="00A42447" w:rsidRPr="007734AA" w:rsidRDefault="00A42447">
            <w:pPr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rFonts w:eastAsia="Arial"/>
              </w:rPr>
            </w:pPr>
            <w:r w:rsidRPr="007734AA">
              <w:rPr>
                <w:rFonts w:eastAsia="Arial"/>
              </w:rPr>
              <w:t>Apreciar a natureza dos delineamentos de estudos;</w:t>
            </w:r>
          </w:p>
          <w:p w14:paraId="35757F20" w14:textId="77777777" w:rsidR="00A42447" w:rsidRPr="007734AA" w:rsidRDefault="00A42447">
            <w:pPr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rFonts w:eastAsia="Arial"/>
              </w:rPr>
            </w:pPr>
            <w:r w:rsidRPr="007734AA">
              <w:rPr>
                <w:rFonts w:eastAsia="Arial"/>
              </w:rPr>
              <w:t xml:space="preserve">Capacitar o aluno a reconhecer e manipular procedimentos e técnicas utilizadas em pesquisa clínica; </w:t>
            </w:r>
          </w:p>
          <w:p w14:paraId="35757F21" w14:textId="77777777" w:rsidR="00A42447" w:rsidRPr="007734AA" w:rsidRDefault="00A42447">
            <w:pPr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rFonts w:eastAsia="Arial"/>
              </w:rPr>
            </w:pPr>
            <w:r w:rsidRPr="007734AA">
              <w:rPr>
                <w:rFonts w:eastAsia="Arial"/>
              </w:rPr>
              <w:t xml:space="preserve">Capacitar o aluno a elaborar e manejar banco de dados em pesquisa clínica; </w:t>
            </w:r>
          </w:p>
          <w:p w14:paraId="35757F22" w14:textId="77777777" w:rsidR="00A42447" w:rsidRPr="007734AA" w:rsidRDefault="00A42447">
            <w:pPr>
              <w:numPr>
                <w:ilvl w:val="0"/>
                <w:numId w:val="2"/>
              </w:numPr>
              <w:tabs>
                <w:tab w:val="left" w:pos="720"/>
              </w:tabs>
              <w:jc w:val="both"/>
              <w:rPr>
                <w:rFonts w:eastAsia="Arial"/>
              </w:rPr>
            </w:pPr>
            <w:r w:rsidRPr="007734AA">
              <w:rPr>
                <w:rFonts w:eastAsia="Arial"/>
              </w:rPr>
              <w:t>Propiciar ao aluno a realizar análise crítica de artigos científicos.</w:t>
            </w:r>
          </w:p>
        </w:tc>
      </w:tr>
      <w:tr w:rsidR="007734AA" w:rsidRPr="007734AA" w14:paraId="35757F27" w14:textId="77777777" w:rsidTr="002A7A8F">
        <w:trPr>
          <w:trHeight w:val="692"/>
        </w:trPr>
        <w:tc>
          <w:tcPr>
            <w:tcW w:w="1063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5757F26" w14:textId="07D9785D" w:rsidR="00A42447" w:rsidRPr="007734AA" w:rsidRDefault="00977BFF" w:rsidP="00C938FB">
            <w:pPr>
              <w:rPr>
                <w:rFonts w:eastAsia="Arial"/>
                <w:b/>
              </w:rPr>
            </w:pPr>
            <w:r w:rsidRPr="007734AA">
              <w:rPr>
                <w:rFonts w:eastAsia="Arial"/>
                <w:b/>
              </w:rPr>
              <w:t>I</w:t>
            </w:r>
            <w:r w:rsidR="00A42447" w:rsidRPr="007734AA">
              <w:rPr>
                <w:rFonts w:eastAsia="Arial"/>
                <w:b/>
              </w:rPr>
              <w:t>V. CONTEÚDO PROGRAMÁTICO, CRONOGRAMA E METODOLOGIA DE ENSINO / DESENVOLVIMENTO DO PROGRAMA</w:t>
            </w:r>
          </w:p>
        </w:tc>
      </w:tr>
      <w:tr w:rsidR="007734AA" w:rsidRPr="007734AA" w14:paraId="35757F2C" w14:textId="77777777" w:rsidTr="002A7A8F">
        <w:trPr>
          <w:trHeight w:val="914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7EA12" w14:textId="77777777" w:rsidR="00C938FB" w:rsidRPr="007734AA" w:rsidRDefault="00C938FB">
            <w:pPr>
              <w:jc w:val="both"/>
              <w:rPr>
                <w:rFonts w:eastAsia="Arial"/>
                <w:b/>
              </w:rPr>
            </w:pPr>
            <w:r w:rsidRPr="007734AA">
              <w:rPr>
                <w:rFonts w:eastAsia="Arial"/>
                <w:b/>
              </w:rPr>
              <w:t>CONTEÚDO PROGRAMÁTICO</w:t>
            </w:r>
          </w:p>
          <w:p w14:paraId="35757F29" w14:textId="7C2B9917" w:rsidR="00A42447" w:rsidRPr="007734AA" w:rsidRDefault="00A42447">
            <w:pPr>
              <w:jc w:val="both"/>
              <w:rPr>
                <w:rFonts w:eastAsia="Arial"/>
              </w:rPr>
            </w:pPr>
            <w:r w:rsidRPr="007734AA">
              <w:rPr>
                <w:rFonts w:eastAsia="Arial"/>
              </w:rPr>
              <w:t xml:space="preserve">Delineamentos de pesquisa, </w:t>
            </w:r>
          </w:p>
          <w:p w14:paraId="35757F2A" w14:textId="77777777" w:rsidR="00A42447" w:rsidRPr="007734AA" w:rsidRDefault="00A42447">
            <w:pPr>
              <w:jc w:val="both"/>
              <w:rPr>
                <w:rFonts w:eastAsia="Arial"/>
              </w:rPr>
            </w:pPr>
            <w:r w:rsidRPr="007734AA">
              <w:rPr>
                <w:rFonts w:eastAsia="Arial"/>
              </w:rPr>
              <w:t xml:space="preserve">Escolha de variáveis </w:t>
            </w:r>
          </w:p>
          <w:p w14:paraId="35757F2B" w14:textId="36927550" w:rsidR="00A42447" w:rsidRPr="007734AA" w:rsidRDefault="00A42447" w:rsidP="002A7A8F">
            <w:pPr>
              <w:jc w:val="both"/>
              <w:rPr>
                <w:rFonts w:eastAsia="Arial"/>
              </w:rPr>
            </w:pPr>
            <w:r w:rsidRPr="007734AA">
              <w:rPr>
                <w:rFonts w:eastAsia="Arial"/>
              </w:rPr>
              <w:t>Método de Pesquisa em Nutrição Clínica: Triagem Nutricional, Antropometria, Composição Corporal, Exames Laboratoriais, Gasto Energético, Avaliação Funcional</w:t>
            </w:r>
            <w:r w:rsidR="009F12B5" w:rsidRPr="007734AA">
              <w:rPr>
                <w:rFonts w:eastAsia="Arial"/>
              </w:rPr>
              <w:t xml:space="preserve"> e Diagnostico do Estado Nutricional </w:t>
            </w:r>
          </w:p>
        </w:tc>
      </w:tr>
    </w:tbl>
    <w:p w14:paraId="35757F2D" w14:textId="77777777" w:rsidR="00FB0BC9" w:rsidRPr="007734AA" w:rsidRDefault="00FB0BC9">
      <w:pPr>
        <w:jc w:val="right"/>
        <w:rPr>
          <w:rFonts w:eastAsia="Arial"/>
        </w:rPr>
      </w:pPr>
    </w:p>
    <w:tbl>
      <w:tblPr>
        <w:tblStyle w:val="a1"/>
        <w:tblW w:w="95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0"/>
        <w:gridCol w:w="6162"/>
        <w:gridCol w:w="2192"/>
      </w:tblGrid>
      <w:tr w:rsidR="007734AA" w:rsidRPr="007734AA" w14:paraId="27E0840F" w14:textId="77777777" w:rsidTr="0090667A">
        <w:tc>
          <w:tcPr>
            <w:tcW w:w="9564" w:type="dxa"/>
            <w:gridSpan w:val="3"/>
          </w:tcPr>
          <w:p w14:paraId="11348BB6" w14:textId="78DE1C24" w:rsidR="00996655" w:rsidRPr="007734AA" w:rsidRDefault="00996655" w:rsidP="00996655">
            <w:pPr>
              <w:rPr>
                <w:rFonts w:eastAsia="Arial"/>
                <w:b/>
              </w:rPr>
            </w:pPr>
            <w:r w:rsidRPr="007734AA">
              <w:rPr>
                <w:rFonts w:eastAsia="Arial"/>
                <w:b/>
              </w:rPr>
              <w:t>CRONOGRAMA</w:t>
            </w:r>
          </w:p>
        </w:tc>
      </w:tr>
      <w:tr w:rsidR="007734AA" w:rsidRPr="007734AA" w14:paraId="35757F31" w14:textId="77777777" w:rsidTr="0090667A">
        <w:tc>
          <w:tcPr>
            <w:tcW w:w="1210" w:type="dxa"/>
          </w:tcPr>
          <w:p w14:paraId="35757F2E" w14:textId="77777777" w:rsidR="00FB0BC9" w:rsidRPr="007734AA" w:rsidRDefault="005A44F6">
            <w:pPr>
              <w:jc w:val="center"/>
              <w:rPr>
                <w:rFonts w:eastAsia="Arial"/>
                <w:b/>
              </w:rPr>
            </w:pPr>
            <w:r w:rsidRPr="007734AA">
              <w:rPr>
                <w:rFonts w:eastAsia="Arial"/>
                <w:b/>
              </w:rPr>
              <w:t>Data</w:t>
            </w:r>
          </w:p>
        </w:tc>
        <w:tc>
          <w:tcPr>
            <w:tcW w:w="6162" w:type="dxa"/>
          </w:tcPr>
          <w:p w14:paraId="35757F2F" w14:textId="77777777" w:rsidR="00FB0BC9" w:rsidRPr="007734AA" w:rsidRDefault="005A44F6">
            <w:pPr>
              <w:jc w:val="center"/>
              <w:rPr>
                <w:rFonts w:eastAsia="Arial"/>
                <w:b/>
              </w:rPr>
            </w:pPr>
            <w:r w:rsidRPr="007734AA">
              <w:rPr>
                <w:rFonts w:eastAsia="Arial"/>
                <w:b/>
              </w:rPr>
              <w:t>Conteúdo</w:t>
            </w:r>
          </w:p>
        </w:tc>
        <w:tc>
          <w:tcPr>
            <w:tcW w:w="2192" w:type="dxa"/>
            <w:shd w:val="clear" w:color="auto" w:fill="auto"/>
          </w:tcPr>
          <w:p w14:paraId="35757F30" w14:textId="77777777" w:rsidR="00FB0BC9" w:rsidRPr="007734AA" w:rsidRDefault="005A44F6" w:rsidP="0018502C">
            <w:pPr>
              <w:jc w:val="center"/>
              <w:rPr>
                <w:rFonts w:eastAsia="Arial"/>
                <w:b/>
              </w:rPr>
            </w:pPr>
            <w:r w:rsidRPr="007734AA">
              <w:rPr>
                <w:rFonts w:eastAsia="Arial"/>
                <w:b/>
              </w:rPr>
              <w:t>ATIVIDADE/LOCAL</w:t>
            </w:r>
          </w:p>
        </w:tc>
      </w:tr>
      <w:tr w:rsidR="007734AA" w:rsidRPr="007734AA" w14:paraId="35757F3B" w14:textId="77777777" w:rsidTr="0090667A">
        <w:tc>
          <w:tcPr>
            <w:tcW w:w="1210" w:type="dxa"/>
          </w:tcPr>
          <w:p w14:paraId="35757F38" w14:textId="27B9D7AA" w:rsidR="00FB0BC9" w:rsidRPr="007734AA" w:rsidRDefault="00BE7B94">
            <w:pPr>
              <w:jc w:val="center"/>
              <w:rPr>
                <w:b/>
              </w:rPr>
            </w:pPr>
            <w:r w:rsidRPr="007734AA">
              <w:rPr>
                <w:b/>
              </w:rPr>
              <w:t>18/08</w:t>
            </w:r>
          </w:p>
        </w:tc>
        <w:tc>
          <w:tcPr>
            <w:tcW w:w="6162" w:type="dxa"/>
          </w:tcPr>
          <w:p w14:paraId="023FDB9C" w14:textId="1D00C33E" w:rsidR="00E53DD6" w:rsidRPr="007734AA" w:rsidRDefault="00E53DD6" w:rsidP="00E53DD6">
            <w:pPr>
              <w:rPr>
                <w:rFonts w:eastAsia="Arial"/>
              </w:rPr>
            </w:pPr>
            <w:r w:rsidRPr="007734AA">
              <w:rPr>
                <w:rFonts w:eastAsia="Arial"/>
              </w:rPr>
              <w:t>Apresentação da Disciplina: objetivos, metodologia de ensino e a avaliação da disciplina.</w:t>
            </w:r>
          </w:p>
          <w:p w14:paraId="35757F39" w14:textId="414EF12C" w:rsidR="00FB0BC9" w:rsidRPr="007734AA" w:rsidRDefault="00E53DD6" w:rsidP="00E53DD6">
            <w:pPr>
              <w:rPr>
                <w:rFonts w:eastAsia="Arial"/>
              </w:rPr>
            </w:pPr>
            <w:r w:rsidRPr="007734AA">
              <w:rPr>
                <w:rFonts w:eastAsia="Arial"/>
              </w:rPr>
              <w:t>Nutrição Baseada em Evidência</w:t>
            </w:r>
            <w:r w:rsidR="007B422F" w:rsidRPr="007734AA">
              <w:rPr>
                <w:rFonts w:eastAsia="Arial"/>
              </w:rPr>
              <w:t xml:space="preserve">, </w:t>
            </w:r>
            <w:r w:rsidR="009F12B5" w:rsidRPr="007734AA">
              <w:rPr>
                <w:rFonts w:eastAsia="Arial"/>
              </w:rPr>
              <w:t>Qualidade de Pesquisa</w:t>
            </w:r>
            <w:r w:rsidRPr="007734AA">
              <w:rPr>
                <w:rFonts w:eastAsia="Arial"/>
              </w:rPr>
              <w:t xml:space="preserve"> e Delineamento de Estudos</w:t>
            </w:r>
            <w:r w:rsidR="004F02B8" w:rsidRPr="007734AA">
              <w:rPr>
                <w:rFonts w:eastAsia="Arial"/>
              </w:rPr>
              <w:t>.</w:t>
            </w:r>
          </w:p>
        </w:tc>
        <w:tc>
          <w:tcPr>
            <w:tcW w:w="2192" w:type="dxa"/>
          </w:tcPr>
          <w:p w14:paraId="35757F3A" w14:textId="4FF52368" w:rsidR="00FB0BC9" w:rsidRPr="007734AA" w:rsidRDefault="005D5E0D" w:rsidP="0018502C">
            <w:pPr>
              <w:jc w:val="center"/>
              <w:rPr>
                <w:rFonts w:eastAsia="Arial"/>
              </w:rPr>
            </w:pPr>
            <w:r w:rsidRPr="007734AA">
              <w:rPr>
                <w:rFonts w:eastAsia="Arial"/>
              </w:rPr>
              <w:t>Presencial/sala de aula</w:t>
            </w:r>
          </w:p>
        </w:tc>
      </w:tr>
      <w:tr w:rsidR="0098370B" w:rsidRPr="007734AA" w14:paraId="55B75732" w14:textId="77777777" w:rsidTr="0090667A">
        <w:tc>
          <w:tcPr>
            <w:tcW w:w="1210" w:type="dxa"/>
          </w:tcPr>
          <w:p w14:paraId="5B2870BD" w14:textId="6C782383" w:rsidR="0098370B" w:rsidRPr="007734AA" w:rsidRDefault="0098370B" w:rsidP="0098370B">
            <w:pPr>
              <w:jc w:val="center"/>
              <w:rPr>
                <w:b/>
              </w:rPr>
            </w:pPr>
            <w:r w:rsidRPr="007734AA">
              <w:rPr>
                <w:b/>
              </w:rPr>
              <w:t>25/08</w:t>
            </w:r>
          </w:p>
        </w:tc>
        <w:tc>
          <w:tcPr>
            <w:tcW w:w="6162" w:type="dxa"/>
          </w:tcPr>
          <w:sdt>
            <w:sdtPr>
              <w:tag w:val="goog_rdk_11"/>
              <w:id w:val="1157121184"/>
            </w:sdtPr>
            <w:sdtEndPr/>
            <w:sdtContent>
              <w:p w14:paraId="3979F12E" w14:textId="01B8D739" w:rsidR="0098370B" w:rsidRPr="007734AA" w:rsidRDefault="0098370B" w:rsidP="0098370B">
                <w:pPr>
                  <w:rPr>
                    <w:rFonts w:eastAsia="Arial"/>
                  </w:rPr>
                </w:pPr>
                <w:r w:rsidRPr="007734AA">
                  <w:t xml:space="preserve">Elaboração da </w:t>
                </w:r>
                <w:r w:rsidRPr="007734AA">
                  <w:rPr>
                    <w:rFonts w:eastAsia="Arial"/>
                  </w:rPr>
                  <w:t>Proposta de Pesquisa</w:t>
                </w:r>
              </w:p>
            </w:sdtContent>
          </w:sdt>
        </w:tc>
        <w:tc>
          <w:tcPr>
            <w:tcW w:w="2192" w:type="dxa"/>
          </w:tcPr>
          <w:p w14:paraId="1626487B" w14:textId="5168626E" w:rsidR="0098370B" w:rsidRDefault="0098370B" w:rsidP="0098370B">
            <w:pPr>
              <w:jc w:val="center"/>
              <w:rPr>
                <w:rFonts w:eastAsia="Arial"/>
              </w:rPr>
            </w:pPr>
            <w:r w:rsidRPr="007734AA">
              <w:rPr>
                <w:rFonts w:eastAsia="Arial"/>
              </w:rPr>
              <w:t>Dispersão</w:t>
            </w:r>
          </w:p>
        </w:tc>
      </w:tr>
      <w:tr w:rsidR="0098370B" w:rsidRPr="007734AA" w14:paraId="35757F3F" w14:textId="77777777" w:rsidTr="0090667A">
        <w:tc>
          <w:tcPr>
            <w:tcW w:w="1210" w:type="dxa"/>
          </w:tcPr>
          <w:p w14:paraId="35757F3C" w14:textId="57F7575E" w:rsidR="0098370B" w:rsidRPr="007734AA" w:rsidRDefault="0098370B" w:rsidP="0098370B">
            <w:pPr>
              <w:jc w:val="center"/>
              <w:rPr>
                <w:b/>
              </w:rPr>
            </w:pPr>
            <w:r w:rsidRPr="007734AA">
              <w:rPr>
                <w:b/>
              </w:rPr>
              <w:t>01/09</w:t>
            </w:r>
          </w:p>
        </w:tc>
        <w:tc>
          <w:tcPr>
            <w:tcW w:w="6162" w:type="dxa"/>
          </w:tcPr>
          <w:p w14:paraId="35757F3D" w14:textId="1DF66EA4" w:rsidR="0098370B" w:rsidRPr="007734AA" w:rsidRDefault="0098370B" w:rsidP="0098370B">
            <w:pPr>
              <w:rPr>
                <w:rFonts w:eastAsia="Arial"/>
                <w:b/>
              </w:rPr>
            </w:pPr>
            <w:r w:rsidRPr="007734AA">
              <w:rPr>
                <w:rFonts w:eastAsia="Arial"/>
              </w:rPr>
              <w:t>Método de Pesquisa em Nutrição Clínica: Triagem Nutricional</w:t>
            </w:r>
          </w:p>
        </w:tc>
        <w:tc>
          <w:tcPr>
            <w:tcW w:w="2192" w:type="dxa"/>
          </w:tcPr>
          <w:p w14:paraId="35757F3E" w14:textId="40F3EDED" w:rsidR="0098370B" w:rsidRPr="007734AA" w:rsidRDefault="0098370B" w:rsidP="0098370B">
            <w:pPr>
              <w:jc w:val="center"/>
              <w:rPr>
                <w:rFonts w:eastAsia="Arial"/>
              </w:rPr>
            </w:pPr>
            <w:r w:rsidRPr="007734AA">
              <w:rPr>
                <w:rFonts w:eastAsia="Arial"/>
              </w:rPr>
              <w:t>Presencial/sala de aula</w:t>
            </w:r>
          </w:p>
        </w:tc>
      </w:tr>
      <w:tr w:rsidR="0098370B" w:rsidRPr="007734AA" w14:paraId="35757F47" w14:textId="77777777" w:rsidTr="0090667A">
        <w:tc>
          <w:tcPr>
            <w:tcW w:w="1210" w:type="dxa"/>
          </w:tcPr>
          <w:p w14:paraId="35757F44" w14:textId="6692CA55" w:rsidR="0098370B" w:rsidRPr="007734AA" w:rsidRDefault="0098370B" w:rsidP="0098370B">
            <w:pPr>
              <w:jc w:val="center"/>
              <w:rPr>
                <w:b/>
              </w:rPr>
            </w:pPr>
            <w:r w:rsidRPr="007734AA">
              <w:rPr>
                <w:b/>
              </w:rPr>
              <w:t>08/09</w:t>
            </w:r>
          </w:p>
        </w:tc>
        <w:tc>
          <w:tcPr>
            <w:tcW w:w="6162" w:type="dxa"/>
          </w:tcPr>
          <w:p w14:paraId="35757F45" w14:textId="1F19DC60" w:rsidR="0098370B" w:rsidRPr="007734AA" w:rsidRDefault="0098370B" w:rsidP="0098370B">
            <w:pPr>
              <w:rPr>
                <w:rFonts w:eastAsia="Arial"/>
                <w:b/>
              </w:rPr>
            </w:pPr>
            <w:r w:rsidRPr="007734AA">
              <w:rPr>
                <w:rFonts w:eastAsia="Arial"/>
                <w:b/>
              </w:rPr>
              <w:t>Dia não letivo</w:t>
            </w:r>
          </w:p>
        </w:tc>
        <w:tc>
          <w:tcPr>
            <w:tcW w:w="2192" w:type="dxa"/>
          </w:tcPr>
          <w:p w14:paraId="35757F46" w14:textId="77777777" w:rsidR="0098370B" w:rsidRPr="007734AA" w:rsidRDefault="0098370B" w:rsidP="0098370B">
            <w:pPr>
              <w:jc w:val="center"/>
              <w:rPr>
                <w:rFonts w:eastAsia="Arial"/>
              </w:rPr>
            </w:pPr>
            <w:r w:rsidRPr="007734AA">
              <w:rPr>
                <w:rFonts w:eastAsia="Arial"/>
              </w:rPr>
              <w:t>Presencial/sala de aula</w:t>
            </w:r>
          </w:p>
        </w:tc>
      </w:tr>
      <w:tr w:rsidR="0098370B" w:rsidRPr="007734AA" w14:paraId="5F207AEE" w14:textId="77777777" w:rsidTr="0090667A">
        <w:tc>
          <w:tcPr>
            <w:tcW w:w="1210" w:type="dxa"/>
          </w:tcPr>
          <w:p w14:paraId="520B220F" w14:textId="07697EAD" w:rsidR="0098370B" w:rsidRPr="007734AA" w:rsidRDefault="0098370B" w:rsidP="0098370B">
            <w:pPr>
              <w:jc w:val="center"/>
              <w:rPr>
                <w:b/>
              </w:rPr>
            </w:pPr>
            <w:r w:rsidRPr="007734AA">
              <w:rPr>
                <w:b/>
              </w:rPr>
              <w:t>15/09</w:t>
            </w:r>
          </w:p>
        </w:tc>
        <w:tc>
          <w:tcPr>
            <w:tcW w:w="6162" w:type="dxa"/>
          </w:tcPr>
          <w:p w14:paraId="10267ADC" w14:textId="0EB170E8" w:rsidR="0098370B" w:rsidRPr="007734AA" w:rsidRDefault="0098370B" w:rsidP="0098370B">
            <w:pPr>
              <w:rPr>
                <w:rFonts w:eastAsia="Arial"/>
              </w:rPr>
            </w:pPr>
            <w:r w:rsidRPr="007734AA">
              <w:rPr>
                <w:rFonts w:eastAsia="Arial"/>
              </w:rPr>
              <w:t>Método de Pesquisa em Nutrição Clínica: Avaliação Nutricional - Antropometria</w:t>
            </w:r>
          </w:p>
        </w:tc>
        <w:tc>
          <w:tcPr>
            <w:tcW w:w="2192" w:type="dxa"/>
          </w:tcPr>
          <w:p w14:paraId="2F44027E" w14:textId="48452AD4" w:rsidR="0098370B" w:rsidRPr="007734AA" w:rsidRDefault="0098370B" w:rsidP="0098370B">
            <w:pPr>
              <w:jc w:val="center"/>
              <w:rPr>
                <w:rFonts w:eastAsia="Arial"/>
              </w:rPr>
            </w:pPr>
            <w:r w:rsidRPr="007734AA">
              <w:rPr>
                <w:rFonts w:eastAsia="Arial"/>
              </w:rPr>
              <w:t>Presencial/sala de aula</w:t>
            </w:r>
          </w:p>
        </w:tc>
      </w:tr>
      <w:tr w:rsidR="0098370B" w:rsidRPr="007734AA" w14:paraId="35757F4B" w14:textId="77777777" w:rsidTr="0090667A">
        <w:tc>
          <w:tcPr>
            <w:tcW w:w="1210" w:type="dxa"/>
          </w:tcPr>
          <w:p w14:paraId="35757F48" w14:textId="752D70F6" w:rsidR="0098370B" w:rsidRPr="007734AA" w:rsidRDefault="0098370B" w:rsidP="0098370B">
            <w:pPr>
              <w:jc w:val="center"/>
              <w:rPr>
                <w:b/>
              </w:rPr>
            </w:pPr>
            <w:r w:rsidRPr="007734AA">
              <w:rPr>
                <w:b/>
              </w:rPr>
              <w:t>22/09</w:t>
            </w:r>
          </w:p>
        </w:tc>
        <w:tc>
          <w:tcPr>
            <w:tcW w:w="6162" w:type="dxa"/>
          </w:tcPr>
          <w:p w14:paraId="35757F49" w14:textId="23AE190B" w:rsidR="0098370B" w:rsidRPr="007734AA" w:rsidRDefault="0098370B" w:rsidP="0098370B">
            <w:pPr>
              <w:rPr>
                <w:rFonts w:eastAsia="Arial"/>
              </w:rPr>
            </w:pPr>
            <w:r w:rsidRPr="007734AA">
              <w:rPr>
                <w:rFonts w:eastAsia="Arial"/>
              </w:rPr>
              <w:t xml:space="preserve">Método de Pesquisa em Nutrição Clínica: Avaliação Nutricional - </w:t>
            </w:r>
            <w:r w:rsidRPr="007734AA">
              <w:rPr>
                <w:rFonts w:eastAsia="Arial"/>
              </w:rPr>
              <w:lastRenderedPageBreak/>
              <w:t>Composição Corporal</w:t>
            </w:r>
          </w:p>
        </w:tc>
        <w:tc>
          <w:tcPr>
            <w:tcW w:w="2192" w:type="dxa"/>
          </w:tcPr>
          <w:p w14:paraId="35757F4A" w14:textId="77777777" w:rsidR="0098370B" w:rsidRPr="007734AA" w:rsidRDefault="0098370B" w:rsidP="0098370B">
            <w:pPr>
              <w:jc w:val="center"/>
              <w:rPr>
                <w:rFonts w:eastAsia="Arial"/>
              </w:rPr>
            </w:pPr>
            <w:r w:rsidRPr="007734AA">
              <w:rPr>
                <w:rFonts w:eastAsia="Arial"/>
              </w:rPr>
              <w:lastRenderedPageBreak/>
              <w:t>Presencial/sala de aula</w:t>
            </w:r>
          </w:p>
        </w:tc>
      </w:tr>
      <w:tr w:rsidR="0098370B" w:rsidRPr="007734AA" w14:paraId="48262DD4" w14:textId="77777777" w:rsidTr="0090667A">
        <w:tc>
          <w:tcPr>
            <w:tcW w:w="1210" w:type="dxa"/>
          </w:tcPr>
          <w:p w14:paraId="47A3E966" w14:textId="6B537D75" w:rsidR="0098370B" w:rsidRPr="007734AA" w:rsidRDefault="0098370B" w:rsidP="0098370B">
            <w:pPr>
              <w:jc w:val="center"/>
              <w:rPr>
                <w:b/>
              </w:rPr>
            </w:pPr>
            <w:r w:rsidRPr="007734AA">
              <w:rPr>
                <w:b/>
              </w:rPr>
              <w:lastRenderedPageBreak/>
              <w:t>29/09</w:t>
            </w:r>
          </w:p>
        </w:tc>
        <w:tc>
          <w:tcPr>
            <w:tcW w:w="6162" w:type="dxa"/>
          </w:tcPr>
          <w:p w14:paraId="763DCB43" w14:textId="2F20BCAD" w:rsidR="0098370B" w:rsidRPr="007734AA" w:rsidRDefault="0098370B" w:rsidP="0098370B">
            <w:pPr>
              <w:rPr>
                <w:rFonts w:eastAsia="Arial"/>
              </w:rPr>
            </w:pPr>
            <w:r w:rsidRPr="007734AA">
              <w:rPr>
                <w:rFonts w:eastAsia="Arial"/>
              </w:rPr>
              <w:t>Método de Pesquisa em Nutrição Clínica: Avaliação Nutricional - Exames Laboratoriais</w:t>
            </w:r>
          </w:p>
        </w:tc>
        <w:tc>
          <w:tcPr>
            <w:tcW w:w="2192" w:type="dxa"/>
          </w:tcPr>
          <w:p w14:paraId="3BABC80B" w14:textId="3F6807E9" w:rsidR="0098370B" w:rsidRPr="007734AA" w:rsidRDefault="0098370B" w:rsidP="0098370B">
            <w:pPr>
              <w:jc w:val="center"/>
              <w:rPr>
                <w:rFonts w:eastAsia="Arial"/>
              </w:rPr>
            </w:pPr>
            <w:r w:rsidRPr="007734AA">
              <w:rPr>
                <w:rFonts w:eastAsia="Arial"/>
              </w:rPr>
              <w:t>Presencial/sala de aula</w:t>
            </w:r>
          </w:p>
        </w:tc>
      </w:tr>
      <w:tr w:rsidR="0098370B" w:rsidRPr="007734AA" w14:paraId="35757F4F" w14:textId="77777777" w:rsidTr="0090667A">
        <w:tc>
          <w:tcPr>
            <w:tcW w:w="1210" w:type="dxa"/>
          </w:tcPr>
          <w:p w14:paraId="35757F4C" w14:textId="7D00E783" w:rsidR="0098370B" w:rsidRPr="007734AA" w:rsidRDefault="0098370B" w:rsidP="0098370B">
            <w:pPr>
              <w:jc w:val="center"/>
              <w:rPr>
                <w:b/>
              </w:rPr>
            </w:pPr>
            <w:r w:rsidRPr="007734AA">
              <w:rPr>
                <w:b/>
              </w:rPr>
              <w:t>06/10</w:t>
            </w:r>
          </w:p>
        </w:tc>
        <w:tc>
          <w:tcPr>
            <w:tcW w:w="6162" w:type="dxa"/>
          </w:tcPr>
          <w:p w14:paraId="35757F4D" w14:textId="792D7EFE" w:rsidR="0098370B" w:rsidRPr="007734AA" w:rsidRDefault="0098370B" w:rsidP="0098370B">
            <w:pPr>
              <w:rPr>
                <w:rFonts w:eastAsia="Arial"/>
              </w:rPr>
            </w:pPr>
            <w:r w:rsidRPr="007734AA">
              <w:rPr>
                <w:rFonts w:eastAsia="Arial"/>
              </w:rPr>
              <w:t>Método de Pesquisa em Nutrição Clínica: Avaliação Nutricional - Gasto Energético</w:t>
            </w:r>
          </w:p>
        </w:tc>
        <w:tc>
          <w:tcPr>
            <w:tcW w:w="2192" w:type="dxa"/>
          </w:tcPr>
          <w:p w14:paraId="35757F4E" w14:textId="77777777" w:rsidR="0098370B" w:rsidRPr="007734AA" w:rsidRDefault="0098370B" w:rsidP="0098370B">
            <w:pPr>
              <w:jc w:val="center"/>
              <w:rPr>
                <w:rFonts w:eastAsia="Arial"/>
              </w:rPr>
            </w:pPr>
            <w:r w:rsidRPr="007734AA">
              <w:rPr>
                <w:rFonts w:eastAsia="Arial"/>
              </w:rPr>
              <w:t>Presencial/sala de aula</w:t>
            </w:r>
          </w:p>
        </w:tc>
      </w:tr>
      <w:tr w:rsidR="0098370B" w:rsidRPr="007734AA" w14:paraId="35757F5C" w14:textId="77777777" w:rsidTr="0090667A">
        <w:tc>
          <w:tcPr>
            <w:tcW w:w="1210" w:type="dxa"/>
          </w:tcPr>
          <w:p w14:paraId="35757F59" w14:textId="46B5D3F5" w:rsidR="0098370B" w:rsidRPr="007734AA" w:rsidRDefault="0098370B" w:rsidP="0098370B">
            <w:pPr>
              <w:jc w:val="center"/>
              <w:rPr>
                <w:b/>
              </w:rPr>
            </w:pPr>
            <w:r w:rsidRPr="007734AA">
              <w:rPr>
                <w:b/>
              </w:rPr>
              <w:t>13/10</w:t>
            </w:r>
          </w:p>
        </w:tc>
        <w:tc>
          <w:tcPr>
            <w:tcW w:w="6162" w:type="dxa"/>
          </w:tcPr>
          <w:p w14:paraId="35757F5A" w14:textId="6C6D79AA" w:rsidR="0098370B" w:rsidRPr="007734AA" w:rsidRDefault="0098370B" w:rsidP="0098370B">
            <w:pPr>
              <w:rPr>
                <w:rFonts w:eastAsia="Arial"/>
                <w:bCs/>
              </w:rPr>
            </w:pPr>
            <w:r w:rsidRPr="007734AA">
              <w:rPr>
                <w:rFonts w:eastAsia="Arial"/>
                <w:b/>
              </w:rPr>
              <w:t>Dia não letivo</w:t>
            </w:r>
          </w:p>
        </w:tc>
        <w:tc>
          <w:tcPr>
            <w:tcW w:w="2192" w:type="dxa"/>
          </w:tcPr>
          <w:p w14:paraId="35757F5B" w14:textId="3EE157BC" w:rsidR="0098370B" w:rsidRPr="007734AA" w:rsidRDefault="0098370B" w:rsidP="0098370B">
            <w:pPr>
              <w:jc w:val="center"/>
              <w:rPr>
                <w:rFonts w:eastAsia="Arial"/>
              </w:rPr>
            </w:pPr>
          </w:p>
        </w:tc>
      </w:tr>
      <w:tr w:rsidR="0098370B" w:rsidRPr="007734AA" w14:paraId="082C80C0" w14:textId="77777777" w:rsidTr="0090667A">
        <w:tc>
          <w:tcPr>
            <w:tcW w:w="1210" w:type="dxa"/>
          </w:tcPr>
          <w:p w14:paraId="15035F52" w14:textId="2AC5F9AB" w:rsidR="0098370B" w:rsidRPr="007734AA" w:rsidRDefault="0098370B" w:rsidP="0098370B">
            <w:pPr>
              <w:jc w:val="center"/>
              <w:rPr>
                <w:b/>
              </w:rPr>
            </w:pPr>
            <w:r w:rsidRPr="007734AA">
              <w:rPr>
                <w:b/>
              </w:rPr>
              <w:t>20/10</w:t>
            </w:r>
          </w:p>
        </w:tc>
        <w:tc>
          <w:tcPr>
            <w:tcW w:w="6162" w:type="dxa"/>
          </w:tcPr>
          <w:p w14:paraId="3D6C7D31" w14:textId="2A9ACFEE" w:rsidR="0098370B" w:rsidRPr="007734AA" w:rsidRDefault="0098370B" w:rsidP="0098370B">
            <w:pPr>
              <w:rPr>
                <w:rFonts w:eastAsia="Arial"/>
                <w:bCs/>
              </w:rPr>
            </w:pPr>
            <w:r w:rsidRPr="007734AA">
              <w:rPr>
                <w:rFonts w:eastAsia="Arial"/>
              </w:rPr>
              <w:t>Método de Pesquisa em Nutrição Clínica: Avaliação Nutricional - Funcional</w:t>
            </w:r>
          </w:p>
        </w:tc>
        <w:tc>
          <w:tcPr>
            <w:tcW w:w="2192" w:type="dxa"/>
          </w:tcPr>
          <w:p w14:paraId="060BA7AE" w14:textId="1027B9A0" w:rsidR="0098370B" w:rsidRPr="007734AA" w:rsidRDefault="0098370B" w:rsidP="0098370B">
            <w:pPr>
              <w:jc w:val="center"/>
              <w:rPr>
                <w:rFonts w:eastAsia="Arial"/>
              </w:rPr>
            </w:pPr>
            <w:r w:rsidRPr="007734AA">
              <w:rPr>
                <w:rFonts w:eastAsia="Arial"/>
              </w:rPr>
              <w:t>Presencial/sala de aula</w:t>
            </w:r>
          </w:p>
        </w:tc>
      </w:tr>
      <w:tr w:rsidR="0098370B" w:rsidRPr="007734AA" w14:paraId="35757F60" w14:textId="77777777" w:rsidTr="0090667A">
        <w:tc>
          <w:tcPr>
            <w:tcW w:w="1210" w:type="dxa"/>
          </w:tcPr>
          <w:p w14:paraId="35757F5D" w14:textId="0807EC44" w:rsidR="0098370B" w:rsidRPr="007734AA" w:rsidRDefault="0098370B" w:rsidP="0098370B">
            <w:pPr>
              <w:jc w:val="center"/>
              <w:rPr>
                <w:b/>
              </w:rPr>
            </w:pPr>
            <w:r w:rsidRPr="007734AA">
              <w:rPr>
                <w:b/>
              </w:rPr>
              <w:t>27/10</w:t>
            </w:r>
          </w:p>
        </w:tc>
        <w:tc>
          <w:tcPr>
            <w:tcW w:w="6162" w:type="dxa"/>
          </w:tcPr>
          <w:p w14:paraId="35757F5E" w14:textId="6FCF9E45" w:rsidR="0098370B" w:rsidRPr="007734AA" w:rsidRDefault="0098370B" w:rsidP="0098370B">
            <w:pPr>
              <w:rPr>
                <w:rFonts w:eastAsia="Arial"/>
                <w:bCs/>
              </w:rPr>
            </w:pPr>
            <w:r w:rsidRPr="007734AA">
              <w:rPr>
                <w:rFonts w:eastAsia="Arial"/>
                <w:bCs/>
              </w:rPr>
              <w:t>Diagnóstico do Estado Nutricional</w:t>
            </w:r>
          </w:p>
        </w:tc>
        <w:tc>
          <w:tcPr>
            <w:tcW w:w="2192" w:type="dxa"/>
          </w:tcPr>
          <w:p w14:paraId="35757F5F" w14:textId="18480D08" w:rsidR="0098370B" w:rsidRPr="007734AA" w:rsidRDefault="0098370B" w:rsidP="0098370B">
            <w:pPr>
              <w:jc w:val="center"/>
              <w:rPr>
                <w:rFonts w:eastAsia="Arial"/>
              </w:rPr>
            </w:pPr>
            <w:r w:rsidRPr="007734AA">
              <w:rPr>
                <w:rFonts w:eastAsia="Arial"/>
              </w:rPr>
              <w:t>Presencial/sala de aula</w:t>
            </w:r>
          </w:p>
        </w:tc>
      </w:tr>
      <w:tr w:rsidR="0098370B" w:rsidRPr="007734AA" w14:paraId="5E41F86C" w14:textId="77777777" w:rsidTr="0090667A">
        <w:tc>
          <w:tcPr>
            <w:tcW w:w="1210" w:type="dxa"/>
          </w:tcPr>
          <w:p w14:paraId="0341D388" w14:textId="474EA6CE" w:rsidR="0098370B" w:rsidRPr="007734AA" w:rsidRDefault="0098370B" w:rsidP="0098370B">
            <w:pPr>
              <w:jc w:val="center"/>
              <w:rPr>
                <w:b/>
              </w:rPr>
            </w:pPr>
            <w:r w:rsidRPr="007734AA">
              <w:rPr>
                <w:b/>
              </w:rPr>
              <w:t>03/11</w:t>
            </w:r>
          </w:p>
        </w:tc>
        <w:tc>
          <w:tcPr>
            <w:tcW w:w="6162" w:type="dxa"/>
          </w:tcPr>
          <w:p w14:paraId="0F5CBDDF" w14:textId="061F3362" w:rsidR="0098370B" w:rsidRPr="007734AA" w:rsidRDefault="0098370B" w:rsidP="0098370B">
            <w:pPr>
              <w:rPr>
                <w:rFonts w:eastAsia="Arial"/>
              </w:rPr>
            </w:pPr>
            <w:r w:rsidRPr="007734AA">
              <w:rPr>
                <w:rFonts w:eastAsia="Arial"/>
                <w:b/>
              </w:rPr>
              <w:t>Dia não letivo</w:t>
            </w:r>
          </w:p>
        </w:tc>
        <w:tc>
          <w:tcPr>
            <w:tcW w:w="2192" w:type="dxa"/>
          </w:tcPr>
          <w:p w14:paraId="73ECCB59" w14:textId="77777777" w:rsidR="0098370B" w:rsidRPr="007734AA" w:rsidRDefault="0098370B" w:rsidP="0098370B">
            <w:pPr>
              <w:jc w:val="center"/>
              <w:rPr>
                <w:rFonts w:eastAsia="Arial"/>
              </w:rPr>
            </w:pPr>
          </w:p>
        </w:tc>
      </w:tr>
      <w:tr w:rsidR="0098370B" w:rsidRPr="007734AA" w14:paraId="3ED66C40" w14:textId="77777777" w:rsidTr="0090667A">
        <w:tc>
          <w:tcPr>
            <w:tcW w:w="1210" w:type="dxa"/>
          </w:tcPr>
          <w:p w14:paraId="2E6DA3FF" w14:textId="1A0D6D72" w:rsidR="0098370B" w:rsidRPr="007734AA" w:rsidRDefault="0098370B" w:rsidP="0098370B">
            <w:pPr>
              <w:jc w:val="center"/>
              <w:rPr>
                <w:b/>
              </w:rPr>
            </w:pPr>
            <w:r w:rsidRPr="007734AA">
              <w:rPr>
                <w:b/>
              </w:rPr>
              <w:t>10/11</w:t>
            </w:r>
          </w:p>
        </w:tc>
        <w:tc>
          <w:tcPr>
            <w:tcW w:w="6162" w:type="dxa"/>
          </w:tcPr>
          <w:p w14:paraId="3F393ABD" w14:textId="16BF75D3" w:rsidR="0098370B" w:rsidRPr="007734AA" w:rsidRDefault="0098370B" w:rsidP="0098370B">
            <w:pPr>
              <w:rPr>
                <w:rFonts w:eastAsia="Arial"/>
              </w:rPr>
            </w:pPr>
            <w:r w:rsidRPr="007734AA">
              <w:rPr>
                <w:rFonts w:eastAsia="Arial"/>
              </w:rPr>
              <w:t>Escolha das variáveis de estudos (diagrama causal, intervenção/exposição e desfechos)</w:t>
            </w:r>
          </w:p>
        </w:tc>
        <w:tc>
          <w:tcPr>
            <w:tcW w:w="2192" w:type="dxa"/>
          </w:tcPr>
          <w:p w14:paraId="118F3AFB" w14:textId="4A17E6C3" w:rsidR="0098370B" w:rsidRPr="007734AA" w:rsidRDefault="0098370B" w:rsidP="0098370B">
            <w:pPr>
              <w:jc w:val="center"/>
              <w:rPr>
                <w:rFonts w:eastAsia="Arial"/>
              </w:rPr>
            </w:pPr>
            <w:r w:rsidRPr="007734AA">
              <w:rPr>
                <w:rFonts w:eastAsia="Arial"/>
              </w:rPr>
              <w:t>Presencial/sala de aula</w:t>
            </w:r>
          </w:p>
        </w:tc>
      </w:tr>
      <w:tr w:rsidR="0098370B" w:rsidRPr="007734AA" w14:paraId="041C9285" w14:textId="77777777" w:rsidTr="0090667A">
        <w:tc>
          <w:tcPr>
            <w:tcW w:w="1210" w:type="dxa"/>
          </w:tcPr>
          <w:p w14:paraId="1E50F283" w14:textId="56317C80" w:rsidR="0098370B" w:rsidRPr="007734AA" w:rsidRDefault="0098370B" w:rsidP="0098370B">
            <w:pPr>
              <w:jc w:val="center"/>
              <w:rPr>
                <w:b/>
              </w:rPr>
            </w:pPr>
            <w:r w:rsidRPr="007734AA">
              <w:rPr>
                <w:b/>
              </w:rPr>
              <w:t>17/11</w:t>
            </w:r>
          </w:p>
        </w:tc>
        <w:tc>
          <w:tcPr>
            <w:tcW w:w="6162" w:type="dxa"/>
          </w:tcPr>
          <w:sdt>
            <w:sdtPr>
              <w:tag w:val="goog_rdk_11"/>
              <w:id w:val="1633909860"/>
            </w:sdtPr>
            <w:sdtEndPr/>
            <w:sdtContent>
              <w:p w14:paraId="31B17AF7" w14:textId="77777777" w:rsidR="0098370B" w:rsidRPr="007734AA" w:rsidRDefault="0098370B" w:rsidP="0098370B">
                <w:r w:rsidRPr="007734AA">
                  <w:t>Prazo para postagem das apresentações no Moodle (até 12:00)</w:t>
                </w:r>
              </w:p>
              <w:p w14:paraId="227454CC" w14:textId="2FC7C8F4" w:rsidR="0098370B" w:rsidRPr="007734AA" w:rsidRDefault="0098370B" w:rsidP="0098370B">
                <w:r w:rsidRPr="007734AA">
                  <w:rPr>
                    <w:rFonts w:eastAsia="Arial"/>
                  </w:rPr>
                  <w:t>Apresentação Proposta de Pesquisa</w:t>
                </w:r>
              </w:p>
            </w:sdtContent>
          </w:sdt>
        </w:tc>
        <w:tc>
          <w:tcPr>
            <w:tcW w:w="2192" w:type="dxa"/>
          </w:tcPr>
          <w:p w14:paraId="63E5DB57" w14:textId="0A67ECD3" w:rsidR="0098370B" w:rsidRPr="007734AA" w:rsidRDefault="0098370B" w:rsidP="0098370B">
            <w:pPr>
              <w:jc w:val="center"/>
              <w:rPr>
                <w:rFonts w:eastAsia="Arial"/>
              </w:rPr>
            </w:pPr>
            <w:r w:rsidRPr="007734AA">
              <w:rPr>
                <w:rFonts w:eastAsia="Arial"/>
              </w:rPr>
              <w:t>Presencial/sala de aula</w:t>
            </w:r>
          </w:p>
        </w:tc>
      </w:tr>
      <w:tr w:rsidR="0098370B" w:rsidRPr="007734AA" w14:paraId="35757F65" w14:textId="77777777" w:rsidTr="0090667A">
        <w:tc>
          <w:tcPr>
            <w:tcW w:w="1210" w:type="dxa"/>
          </w:tcPr>
          <w:p w14:paraId="35757F61" w14:textId="2E5CCB26" w:rsidR="0098370B" w:rsidRPr="007734AA" w:rsidRDefault="0098370B" w:rsidP="0098370B">
            <w:pPr>
              <w:jc w:val="center"/>
              <w:rPr>
                <w:b/>
              </w:rPr>
            </w:pPr>
            <w:r w:rsidRPr="007734AA">
              <w:rPr>
                <w:b/>
              </w:rPr>
              <w:t>24/11</w:t>
            </w:r>
          </w:p>
        </w:tc>
        <w:tc>
          <w:tcPr>
            <w:tcW w:w="6162" w:type="dxa"/>
          </w:tcPr>
          <w:sdt>
            <w:sdtPr>
              <w:tag w:val="goog_rdk_11"/>
              <w:id w:val="246393330"/>
            </w:sdtPr>
            <w:sdtEndPr/>
            <w:sdtContent>
              <w:p w14:paraId="310A5C0B" w14:textId="77777777" w:rsidR="0098370B" w:rsidRPr="007734AA" w:rsidRDefault="0098370B" w:rsidP="0098370B">
                <w:r w:rsidRPr="007734AA">
                  <w:rPr>
                    <w:rFonts w:eastAsia="Arial"/>
                  </w:rPr>
                  <w:t>Apresentação Proposta de Pesquisa</w:t>
                </w:r>
              </w:p>
            </w:sdtContent>
          </w:sdt>
          <w:p w14:paraId="35757F63" w14:textId="77777777" w:rsidR="0098370B" w:rsidRPr="007734AA" w:rsidRDefault="0098370B" w:rsidP="0098370B">
            <w:pPr>
              <w:rPr>
                <w:rFonts w:eastAsia="Arial"/>
              </w:rPr>
            </w:pPr>
            <w:r w:rsidRPr="007734AA">
              <w:rPr>
                <w:rFonts w:eastAsia="Arial"/>
              </w:rPr>
              <w:t>Finalização da disciplina</w:t>
            </w:r>
          </w:p>
        </w:tc>
        <w:tc>
          <w:tcPr>
            <w:tcW w:w="2192" w:type="dxa"/>
          </w:tcPr>
          <w:p w14:paraId="35757F64" w14:textId="77777777" w:rsidR="0098370B" w:rsidRPr="007734AA" w:rsidRDefault="0098370B" w:rsidP="0098370B">
            <w:pPr>
              <w:jc w:val="center"/>
              <w:rPr>
                <w:rFonts w:eastAsia="Arial"/>
              </w:rPr>
            </w:pPr>
            <w:r w:rsidRPr="007734AA">
              <w:rPr>
                <w:rFonts w:eastAsia="Arial"/>
              </w:rPr>
              <w:t>Presencial/sala de aula</w:t>
            </w:r>
          </w:p>
        </w:tc>
      </w:tr>
    </w:tbl>
    <w:p w14:paraId="35757F66" w14:textId="77777777" w:rsidR="00FB0BC9" w:rsidRPr="007734AA" w:rsidRDefault="00FB0BC9">
      <w:pPr>
        <w:jc w:val="right"/>
        <w:rPr>
          <w:rFonts w:eastAsia="Arial"/>
        </w:rPr>
      </w:pPr>
    </w:p>
    <w:p w14:paraId="35757F67" w14:textId="77777777" w:rsidR="00FB0BC9" w:rsidRPr="007734AA" w:rsidRDefault="00FB0BC9">
      <w:pPr>
        <w:jc w:val="right"/>
        <w:rPr>
          <w:rFonts w:eastAsia="Arial"/>
        </w:rPr>
      </w:pPr>
    </w:p>
    <w:tbl>
      <w:tblPr>
        <w:tblStyle w:val="a2"/>
        <w:tblW w:w="9489" w:type="dxa"/>
        <w:tblInd w:w="-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9"/>
      </w:tblGrid>
      <w:tr w:rsidR="007734AA" w:rsidRPr="007734AA" w14:paraId="35757F69" w14:textId="77777777" w:rsidTr="00F47AE3">
        <w:tc>
          <w:tcPr>
            <w:tcW w:w="94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5757F68" w14:textId="3B47741D" w:rsidR="00FB0BC9" w:rsidRPr="007734AA" w:rsidRDefault="007316FF">
            <w:pPr>
              <w:pStyle w:val="Ttulo5"/>
              <w:rPr>
                <w:rFonts w:ascii="Times New Roman" w:hAnsi="Times New Roman" w:cs="Times New Roman"/>
                <w:szCs w:val="20"/>
              </w:rPr>
            </w:pPr>
            <w:r w:rsidRPr="007734AA">
              <w:rPr>
                <w:rFonts w:ascii="Times New Roman" w:hAnsi="Times New Roman" w:cs="Times New Roman"/>
                <w:szCs w:val="20"/>
              </w:rPr>
              <w:t xml:space="preserve">V. </w:t>
            </w:r>
            <w:r w:rsidR="005A44F6" w:rsidRPr="007734AA">
              <w:rPr>
                <w:rFonts w:ascii="Times New Roman" w:hAnsi="Times New Roman" w:cs="Times New Roman"/>
                <w:szCs w:val="20"/>
              </w:rPr>
              <w:t>METODOLOGIA DE ENSINO/ DESENVOLVIMENTO DO PROGRAMA</w:t>
            </w:r>
          </w:p>
        </w:tc>
      </w:tr>
      <w:tr w:rsidR="007734AA" w:rsidRPr="007734AA" w14:paraId="35757F6C" w14:textId="77777777" w:rsidTr="00F47AE3">
        <w:tc>
          <w:tcPr>
            <w:tcW w:w="9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AA208" w14:textId="2D972ECA" w:rsidR="00A765A0" w:rsidRPr="007734AA" w:rsidRDefault="00B92AAA" w:rsidP="00B92AAA">
            <w:pPr>
              <w:rPr>
                <w:rFonts w:eastAsia="Arial"/>
              </w:rPr>
            </w:pPr>
            <w:r w:rsidRPr="007734AA">
              <w:rPr>
                <w:rFonts w:eastAsia="Arial"/>
              </w:rPr>
              <w:t>Aulas expositivas dialogadas. Apresentação e discussão de seminários</w:t>
            </w:r>
            <w:r w:rsidR="00A765A0" w:rsidRPr="007734AA">
              <w:rPr>
                <w:rFonts w:eastAsia="Arial"/>
              </w:rPr>
              <w:t xml:space="preserve">. </w:t>
            </w:r>
            <w:r w:rsidR="00734882" w:rsidRPr="007734AA">
              <w:rPr>
                <w:rFonts w:eastAsia="Arial"/>
              </w:rPr>
              <w:t>(</w:t>
            </w:r>
            <w:r w:rsidR="00B238DF" w:rsidRPr="007734AA">
              <w:rPr>
                <w:rFonts w:eastAsia="Arial"/>
              </w:rPr>
              <w:t>2 artigos/aula</w:t>
            </w:r>
            <w:r w:rsidR="00734882" w:rsidRPr="007734AA">
              <w:rPr>
                <w:rFonts w:eastAsia="Arial"/>
              </w:rPr>
              <w:t>)</w:t>
            </w:r>
          </w:p>
          <w:p w14:paraId="35757F6B" w14:textId="026D113A" w:rsidR="00FB0BC9" w:rsidRPr="007734AA" w:rsidRDefault="005A44F6" w:rsidP="00B92AAA">
            <w:pPr>
              <w:rPr>
                <w:rFonts w:eastAsia="Arial"/>
              </w:rPr>
            </w:pPr>
            <w:r w:rsidRPr="007734AA">
              <w:rPr>
                <w:rFonts w:eastAsia="Arial"/>
              </w:rPr>
              <w:t>Todas as aulas e atividades serão registradas na plataforma Moodle.</w:t>
            </w:r>
          </w:p>
        </w:tc>
      </w:tr>
    </w:tbl>
    <w:p w14:paraId="35757F6D" w14:textId="77777777" w:rsidR="00FB0BC9" w:rsidRPr="007734AA" w:rsidRDefault="00FB0BC9">
      <w:pPr>
        <w:rPr>
          <w:rFonts w:eastAsia="Arial"/>
          <w:highlight w:val="yellow"/>
        </w:rPr>
      </w:pPr>
    </w:p>
    <w:tbl>
      <w:tblPr>
        <w:tblStyle w:val="a3"/>
        <w:tblW w:w="9475" w:type="dxa"/>
        <w:tblInd w:w="-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75"/>
      </w:tblGrid>
      <w:tr w:rsidR="007734AA" w:rsidRPr="007734AA" w14:paraId="35757F6F" w14:textId="77777777" w:rsidTr="00F47AE3">
        <w:tc>
          <w:tcPr>
            <w:tcW w:w="94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5757F6E" w14:textId="5D817D25" w:rsidR="00FB0BC9" w:rsidRPr="007734AA" w:rsidRDefault="005A44F6">
            <w:pPr>
              <w:rPr>
                <w:rFonts w:eastAsia="Arial"/>
                <w:b/>
              </w:rPr>
            </w:pPr>
            <w:r w:rsidRPr="007734AA">
              <w:rPr>
                <w:rFonts w:eastAsia="Arial"/>
                <w:b/>
              </w:rPr>
              <w:t>VI</w:t>
            </w:r>
            <w:r w:rsidR="007316FF" w:rsidRPr="007734AA">
              <w:rPr>
                <w:rFonts w:eastAsia="Arial"/>
                <w:b/>
              </w:rPr>
              <w:t xml:space="preserve">. </w:t>
            </w:r>
            <w:r w:rsidRPr="007734AA">
              <w:rPr>
                <w:rFonts w:eastAsia="Arial"/>
                <w:b/>
              </w:rPr>
              <w:t>CRITÉRIOS DE AVALIAÇÃO</w:t>
            </w:r>
          </w:p>
        </w:tc>
      </w:tr>
      <w:tr w:rsidR="007734AA" w:rsidRPr="007734AA" w14:paraId="35757F7A" w14:textId="77777777" w:rsidTr="00F47AE3">
        <w:tc>
          <w:tcPr>
            <w:tcW w:w="9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57F70" w14:textId="31C08BC9" w:rsidR="00FB0BC9" w:rsidRPr="007734AA" w:rsidRDefault="005A44F6">
            <w:pPr>
              <w:rPr>
                <w:rFonts w:eastAsia="Arial"/>
              </w:rPr>
            </w:pPr>
            <w:r w:rsidRPr="007734AA">
              <w:rPr>
                <w:rFonts w:eastAsia="Arial"/>
              </w:rPr>
              <w:t>Na avaliação da disciplina será considerada a participação do aluno nas discussões</w:t>
            </w:r>
            <w:r w:rsidR="00C17CA2" w:rsidRPr="007734AA">
              <w:rPr>
                <w:rFonts w:eastAsia="Arial"/>
              </w:rPr>
              <w:t xml:space="preserve">, </w:t>
            </w:r>
            <w:r w:rsidRPr="007734AA">
              <w:rPr>
                <w:rFonts w:eastAsia="Arial"/>
              </w:rPr>
              <w:t>elaboração e apresentação dos seminários sobre métodos de pesquisa em nutrição clínica</w:t>
            </w:r>
            <w:r w:rsidR="00C17CA2" w:rsidRPr="007734AA">
              <w:rPr>
                <w:rFonts w:eastAsia="Arial"/>
              </w:rPr>
              <w:t xml:space="preserve"> e apresentação</w:t>
            </w:r>
            <w:r w:rsidR="00B238DF" w:rsidRPr="007734AA">
              <w:rPr>
                <w:rFonts w:eastAsia="Arial"/>
              </w:rPr>
              <w:t xml:space="preserve"> e discussão </w:t>
            </w:r>
            <w:r w:rsidR="00C17CA2" w:rsidRPr="007734AA">
              <w:rPr>
                <w:rFonts w:eastAsia="Arial"/>
              </w:rPr>
              <w:t>de proposta de pesquisa</w:t>
            </w:r>
            <w:r w:rsidR="00966195" w:rsidRPr="007734AA">
              <w:rPr>
                <w:rFonts w:eastAsia="Arial"/>
              </w:rPr>
              <w:t xml:space="preserve"> contendo</w:t>
            </w:r>
            <w:r w:rsidR="00335F2E" w:rsidRPr="007734AA">
              <w:rPr>
                <w:rFonts w:eastAsia="Arial"/>
              </w:rPr>
              <w:t xml:space="preserve">: </w:t>
            </w:r>
            <w:r w:rsidR="00486CE5" w:rsidRPr="007734AA">
              <w:rPr>
                <w:rFonts w:eastAsia="Arial"/>
              </w:rPr>
              <w:t xml:space="preserve">título, justificativa, </w:t>
            </w:r>
            <w:r w:rsidR="00335F2E" w:rsidRPr="007734AA">
              <w:rPr>
                <w:rFonts w:eastAsia="Arial"/>
              </w:rPr>
              <w:t>objetivo</w:t>
            </w:r>
            <w:r w:rsidR="00486CE5" w:rsidRPr="007734AA">
              <w:rPr>
                <w:rFonts w:eastAsia="Arial"/>
              </w:rPr>
              <w:t xml:space="preserve">s, métodos (desenho, amostra, </w:t>
            </w:r>
            <w:r w:rsidR="008E28C4" w:rsidRPr="007734AA">
              <w:rPr>
                <w:rFonts w:eastAsia="Arial"/>
              </w:rPr>
              <w:t xml:space="preserve">métodos de avaliação do estado nutricional </w:t>
            </w:r>
            <w:r w:rsidR="00AD4046" w:rsidRPr="007734AA">
              <w:rPr>
                <w:rFonts w:eastAsia="Arial"/>
              </w:rPr>
              <w:t>discutidos na disciplin</w:t>
            </w:r>
            <w:r w:rsidR="006E5227" w:rsidRPr="007734AA">
              <w:rPr>
                <w:rFonts w:eastAsia="Arial"/>
              </w:rPr>
              <w:t>a</w:t>
            </w:r>
            <w:r w:rsidR="00335E68" w:rsidRPr="007734AA">
              <w:rPr>
                <w:rFonts w:eastAsia="Arial"/>
              </w:rPr>
              <w:t>, análise estatística)</w:t>
            </w:r>
            <w:r w:rsidR="00C17CA2" w:rsidRPr="007734AA">
              <w:rPr>
                <w:rFonts w:eastAsia="Arial"/>
              </w:rPr>
              <w:t>.</w:t>
            </w:r>
          </w:p>
          <w:p w14:paraId="35757F71" w14:textId="77777777" w:rsidR="00FB0BC9" w:rsidRPr="007734AA" w:rsidRDefault="00FB0BC9">
            <w:pPr>
              <w:rPr>
                <w:rFonts w:eastAsia="Arial"/>
              </w:rPr>
            </w:pPr>
          </w:p>
          <w:p w14:paraId="35757F74" w14:textId="77777777" w:rsidR="00FB0BC9" w:rsidRPr="007734AA" w:rsidRDefault="005A44F6">
            <w:pPr>
              <w:jc w:val="both"/>
              <w:rPr>
                <w:rFonts w:eastAsia="Arial"/>
              </w:rPr>
            </w:pPr>
            <w:r w:rsidRPr="007734AA">
              <w:rPr>
                <w:rFonts w:eastAsia="Arial"/>
              </w:rPr>
              <w:t>As notas de cada uma das atividades estarão divididas da seguinte forma:</w:t>
            </w:r>
          </w:p>
          <w:p w14:paraId="35757F75" w14:textId="4D87E051" w:rsidR="00FB0BC9" w:rsidRPr="007734AA" w:rsidRDefault="005A44F6">
            <w:pPr>
              <w:jc w:val="both"/>
              <w:rPr>
                <w:rFonts w:eastAsia="Arial"/>
              </w:rPr>
            </w:pPr>
            <w:r w:rsidRPr="007734AA">
              <w:rPr>
                <w:rFonts w:eastAsia="Arial"/>
              </w:rPr>
              <w:t xml:space="preserve">- Apresentação do seminário: </w:t>
            </w:r>
            <w:r w:rsidR="00867E0D" w:rsidRPr="007734AA">
              <w:rPr>
                <w:rFonts w:eastAsia="Arial"/>
              </w:rPr>
              <w:t>3</w:t>
            </w:r>
            <w:r w:rsidRPr="007734AA">
              <w:rPr>
                <w:rFonts w:eastAsia="Arial"/>
              </w:rPr>
              <w:t>,0 pontos</w:t>
            </w:r>
          </w:p>
          <w:p w14:paraId="1D41D1AF" w14:textId="0C6EFE92" w:rsidR="00867E0D" w:rsidRPr="007734AA" w:rsidRDefault="00867E0D">
            <w:pPr>
              <w:jc w:val="both"/>
              <w:rPr>
                <w:rFonts w:eastAsia="Arial"/>
              </w:rPr>
            </w:pPr>
            <w:r w:rsidRPr="007734AA">
              <w:rPr>
                <w:rFonts w:eastAsia="Arial"/>
              </w:rPr>
              <w:t>- Proposta de pesquisa: 5,0</w:t>
            </w:r>
          </w:p>
          <w:p w14:paraId="35757F76" w14:textId="79CA7FBC" w:rsidR="00FB0BC9" w:rsidRPr="007734AA" w:rsidRDefault="005A44F6">
            <w:pPr>
              <w:jc w:val="both"/>
              <w:rPr>
                <w:rFonts w:eastAsia="Arial"/>
              </w:rPr>
            </w:pPr>
            <w:r w:rsidRPr="007734AA">
              <w:rPr>
                <w:rFonts w:eastAsia="Arial"/>
              </w:rPr>
              <w:t xml:space="preserve">- Participação nas discussões: </w:t>
            </w:r>
            <w:r w:rsidR="00867E0D" w:rsidRPr="007734AA">
              <w:rPr>
                <w:rFonts w:eastAsia="Arial"/>
              </w:rPr>
              <w:t>2</w:t>
            </w:r>
            <w:r w:rsidRPr="007734AA">
              <w:rPr>
                <w:rFonts w:eastAsia="Arial"/>
              </w:rPr>
              <w:t>,0 pontos</w:t>
            </w:r>
          </w:p>
          <w:p w14:paraId="35757F77" w14:textId="7BB7A302" w:rsidR="00FB0BC9" w:rsidRPr="007734AA" w:rsidRDefault="005A44F6">
            <w:pPr>
              <w:jc w:val="right"/>
              <w:rPr>
                <w:rFonts w:eastAsia="Arial"/>
                <w:b/>
              </w:rPr>
            </w:pPr>
            <w:r w:rsidRPr="007734AA">
              <w:rPr>
                <w:rFonts w:eastAsia="Arial"/>
                <w:b/>
              </w:rPr>
              <w:t>TOTAL: 10 PONTOS</w:t>
            </w:r>
          </w:p>
          <w:p w14:paraId="35757F78" w14:textId="77777777" w:rsidR="00FB0BC9" w:rsidRPr="007734AA" w:rsidRDefault="00FB0BC9">
            <w:pPr>
              <w:jc w:val="both"/>
              <w:rPr>
                <w:rFonts w:eastAsia="Arial"/>
                <w:b/>
              </w:rPr>
            </w:pPr>
          </w:p>
          <w:p w14:paraId="35757F79" w14:textId="133A3E35" w:rsidR="00FB0BC9" w:rsidRPr="007734AA" w:rsidRDefault="005A44F6">
            <w:pPr>
              <w:jc w:val="both"/>
              <w:rPr>
                <w:rFonts w:eastAsia="Arial"/>
              </w:rPr>
            </w:pPr>
            <w:r w:rsidRPr="007734AA">
              <w:rPr>
                <w:rFonts w:eastAsia="Arial"/>
              </w:rPr>
              <w:t>Os critérios para considerar o aluno aprovado ou não na disciplina seguirão as normas estabelecidas pelo Programa de Pós</w:t>
            </w:r>
            <w:r w:rsidR="00D56878" w:rsidRPr="007734AA">
              <w:rPr>
                <w:rFonts w:eastAsia="Arial"/>
              </w:rPr>
              <w:t>-</w:t>
            </w:r>
            <w:r w:rsidRPr="007734AA">
              <w:rPr>
                <w:rFonts w:eastAsia="Arial"/>
              </w:rPr>
              <w:t xml:space="preserve">Graduação em Nutrição (PPGN/UFSC) e </w:t>
            </w:r>
            <w:proofErr w:type="spellStart"/>
            <w:r w:rsidRPr="007734AA">
              <w:rPr>
                <w:rFonts w:eastAsia="Arial"/>
              </w:rPr>
              <w:t>Pró-Reitoria</w:t>
            </w:r>
            <w:proofErr w:type="spellEnd"/>
            <w:r w:rsidRPr="007734AA">
              <w:rPr>
                <w:rFonts w:eastAsia="Arial"/>
              </w:rPr>
              <w:t xml:space="preserve"> de Pós-Graduação (PROPG) da Universidade Federal de Santa Catarina. </w:t>
            </w:r>
            <w:r w:rsidR="00F90DF5" w:rsidRPr="007734AA">
              <w:rPr>
                <w:rFonts w:eastAsia="Arial"/>
              </w:rPr>
              <w:t xml:space="preserve">A frequência é obrigatória e não poderá ser inferior a 75% (setenta e cinco 19 por cento) da carga horária programada. </w:t>
            </w:r>
            <w:r w:rsidRPr="007734AA">
              <w:rPr>
                <w:rFonts w:eastAsia="Arial"/>
              </w:rPr>
              <w:t>O aproveitamento em disciplinas será dado por notas de 0 (zero) a 10,0(dez), considerando-se 7,0 (sete) como nota mínima de aprovação.</w:t>
            </w:r>
          </w:p>
        </w:tc>
      </w:tr>
      <w:tr w:rsidR="007734AA" w:rsidRPr="007734AA" w14:paraId="35757F7C" w14:textId="77777777" w:rsidTr="00F47AE3">
        <w:trPr>
          <w:trHeight w:val="388"/>
        </w:trPr>
        <w:tc>
          <w:tcPr>
            <w:tcW w:w="94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57F7B" w14:textId="77777777" w:rsidR="00FB0BC9" w:rsidRPr="007734AA" w:rsidRDefault="005A44F6">
            <w:pPr>
              <w:ind w:hanging="2"/>
              <w:jc w:val="both"/>
              <w:rPr>
                <w:rFonts w:eastAsia="Arial"/>
                <w:b/>
              </w:rPr>
            </w:pPr>
            <w:r w:rsidRPr="007734AA">
              <w:rPr>
                <w:rFonts w:eastAsia="Arial"/>
                <w:b/>
              </w:rPr>
              <w:t xml:space="preserve">VII - DIREITOS AUTORAIS E PRIVACIDADE </w:t>
            </w:r>
          </w:p>
        </w:tc>
      </w:tr>
      <w:tr w:rsidR="007734AA" w:rsidRPr="007734AA" w14:paraId="35757F80" w14:textId="77777777" w:rsidTr="00F47AE3">
        <w:tc>
          <w:tcPr>
            <w:tcW w:w="9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57F7D" w14:textId="77777777" w:rsidR="00FB0BC9" w:rsidRPr="007734AA" w:rsidRDefault="005A44F6">
            <w:pPr>
              <w:ind w:hanging="2"/>
              <w:jc w:val="both"/>
              <w:rPr>
                <w:rFonts w:eastAsia="Arial"/>
              </w:rPr>
            </w:pPr>
            <w:r w:rsidRPr="007734AA">
              <w:rPr>
                <w:rFonts w:eastAsia="Arial"/>
              </w:rPr>
              <w:t xml:space="preserve">As aulas estão protegidas pelo direito autoral. Baixar, reproduzir, compartilhar, comunicar ao público, transcrever, transmitir, entre outros, o conteúdo das aulas ou de qualquer material didático-pedagógico só é possível com prévia autorização. </w:t>
            </w:r>
          </w:p>
          <w:p w14:paraId="35757F7E" w14:textId="77777777" w:rsidR="00FB0BC9" w:rsidRPr="007734AA" w:rsidRDefault="005A44F6">
            <w:pPr>
              <w:ind w:hanging="2"/>
              <w:jc w:val="both"/>
              <w:rPr>
                <w:rFonts w:eastAsia="Arial"/>
              </w:rPr>
            </w:pPr>
            <w:r w:rsidRPr="007734AA">
              <w:rPr>
                <w:rFonts w:eastAsia="Arial"/>
              </w:rPr>
              <w:t xml:space="preserve">Respeite a privacidade e os direitos de imagem tanto dos docentes quanto dos colegas. Não compartilhe prints, fotos, etc., sem a permissão explícita de todos os participantes. </w:t>
            </w:r>
          </w:p>
          <w:p w14:paraId="35757F7F" w14:textId="77777777" w:rsidR="00FB0BC9" w:rsidRPr="007734AA" w:rsidRDefault="005A44F6">
            <w:pPr>
              <w:ind w:hanging="2"/>
              <w:jc w:val="both"/>
              <w:rPr>
                <w:rFonts w:eastAsia="Arial"/>
              </w:rPr>
            </w:pPr>
            <w:r w:rsidRPr="007734AA">
              <w:rPr>
                <w:rFonts w:eastAsia="Arial"/>
              </w:rPr>
              <w:t>O(a) estudante que desrespeitar esta determinação estará sujeito(a) a sanções disciplinares previstas no Capítulo VIII, Seção I, da Resolução 017/</w:t>
            </w:r>
            <w:proofErr w:type="spellStart"/>
            <w:r w:rsidRPr="007734AA">
              <w:rPr>
                <w:rFonts w:eastAsia="Arial"/>
              </w:rPr>
              <w:t>CUn</w:t>
            </w:r>
            <w:proofErr w:type="spellEnd"/>
            <w:r w:rsidRPr="007734AA">
              <w:rPr>
                <w:rFonts w:eastAsia="Arial"/>
              </w:rPr>
              <w:t>/1997.</w:t>
            </w:r>
          </w:p>
        </w:tc>
      </w:tr>
    </w:tbl>
    <w:p w14:paraId="35757F81" w14:textId="77777777" w:rsidR="00FB0BC9" w:rsidRPr="007734AA" w:rsidRDefault="00FB0BC9">
      <w:pPr>
        <w:rPr>
          <w:rFonts w:eastAsia="Arial"/>
        </w:rPr>
      </w:pPr>
    </w:p>
    <w:p w14:paraId="35757F82" w14:textId="347C20E5" w:rsidR="007316FF" w:rsidRPr="007734AA" w:rsidRDefault="007316FF">
      <w:pPr>
        <w:autoSpaceDE/>
        <w:autoSpaceDN/>
        <w:rPr>
          <w:rFonts w:eastAsia="Arial"/>
        </w:rPr>
      </w:pPr>
      <w:r w:rsidRPr="007734AA">
        <w:rPr>
          <w:rFonts w:eastAsia="Arial"/>
        </w:rPr>
        <w:br w:type="page"/>
      </w:r>
    </w:p>
    <w:p w14:paraId="1906D1A0" w14:textId="77777777" w:rsidR="00FB0BC9" w:rsidRPr="007734AA" w:rsidRDefault="00FB0BC9">
      <w:pPr>
        <w:rPr>
          <w:rFonts w:eastAsia="Arial"/>
        </w:rPr>
      </w:pPr>
    </w:p>
    <w:tbl>
      <w:tblPr>
        <w:tblStyle w:val="a4"/>
        <w:tblW w:w="9461" w:type="dxa"/>
        <w:tblInd w:w="-356" w:type="dxa"/>
        <w:tblBorders>
          <w:top w:val="single" w:sz="12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1"/>
      </w:tblGrid>
      <w:tr w:rsidR="007734AA" w:rsidRPr="007734AA" w14:paraId="35757F85" w14:textId="77777777" w:rsidTr="00F47AE3">
        <w:tc>
          <w:tcPr>
            <w:tcW w:w="9461" w:type="dxa"/>
          </w:tcPr>
          <w:p w14:paraId="35757F84" w14:textId="77777777" w:rsidR="00FB0BC9" w:rsidRPr="007734AA" w:rsidRDefault="005A44F6">
            <w:pPr>
              <w:ind w:hanging="2"/>
              <w:jc w:val="both"/>
              <w:rPr>
                <w:rFonts w:eastAsia="Arial"/>
                <w:b/>
              </w:rPr>
            </w:pPr>
            <w:r w:rsidRPr="007734AA">
              <w:rPr>
                <w:rFonts w:eastAsia="Arial"/>
                <w:b/>
              </w:rPr>
              <w:t>VIII. BIBLIOGRAFIA/LEITURAS SUGERIDAS</w:t>
            </w:r>
          </w:p>
        </w:tc>
      </w:tr>
      <w:tr w:rsidR="007734AA" w:rsidRPr="007734AA" w14:paraId="35757F97" w14:textId="77777777" w:rsidTr="00F47AE3">
        <w:tc>
          <w:tcPr>
            <w:tcW w:w="9461" w:type="dxa"/>
          </w:tcPr>
          <w:p w14:paraId="35757F86" w14:textId="5024DB7E" w:rsidR="00FB0BC9" w:rsidRPr="007734AA" w:rsidRDefault="005A44F6">
            <w:pPr>
              <w:ind w:left="-2" w:hanging="2"/>
              <w:jc w:val="both"/>
              <w:rPr>
                <w:rFonts w:eastAsia="Arial"/>
              </w:rPr>
            </w:pPr>
            <w:r w:rsidRPr="007734AA">
              <w:rPr>
                <w:rFonts w:eastAsia="Arial"/>
              </w:rPr>
              <w:t xml:space="preserve">Manual Orientativo: Sistematização do Cuidado de Nutrição / [organizado pela] Associação Brasileira de </w:t>
            </w:r>
            <w:proofErr w:type="gramStart"/>
            <w:r w:rsidRPr="007734AA">
              <w:rPr>
                <w:rFonts w:eastAsia="Arial"/>
              </w:rPr>
              <w:t>Nutrição ;</w:t>
            </w:r>
            <w:proofErr w:type="gramEnd"/>
            <w:r w:rsidRPr="007734AA">
              <w:rPr>
                <w:rFonts w:eastAsia="Arial"/>
              </w:rPr>
              <w:t xml:space="preserve"> organizadora: Marcia Samia Pinheiro Fidelix. – São Paulo: Associação Brasileira de Nutrição, 2014. </w:t>
            </w:r>
            <w:proofErr w:type="spellStart"/>
            <w:r w:rsidRPr="007734AA">
              <w:rPr>
                <w:rFonts w:eastAsia="Arial"/>
              </w:rPr>
              <w:t>Diponível</w:t>
            </w:r>
            <w:proofErr w:type="spellEnd"/>
            <w:r w:rsidRPr="007734AA">
              <w:rPr>
                <w:rFonts w:eastAsia="Arial"/>
              </w:rPr>
              <w:t xml:space="preserve"> em: https://www.asbran.org.br/storage/arquivos/PRONUTRI-SICNUT-VD.pdf</w:t>
            </w:r>
          </w:p>
          <w:p w14:paraId="35757F87" w14:textId="77777777" w:rsidR="00FB0BC9" w:rsidRPr="007734AA" w:rsidRDefault="00FB0BC9">
            <w:pPr>
              <w:rPr>
                <w:rFonts w:eastAsia="Arial"/>
              </w:rPr>
            </w:pPr>
          </w:p>
          <w:p w14:paraId="35757F88" w14:textId="77777777" w:rsidR="00FB0BC9" w:rsidRPr="007734AA" w:rsidRDefault="005A44F6">
            <w:pPr>
              <w:jc w:val="both"/>
              <w:rPr>
                <w:rFonts w:eastAsia="Arial"/>
                <w:lang w:val="en-US"/>
              </w:rPr>
            </w:pPr>
            <w:r w:rsidRPr="007734AA">
              <w:rPr>
                <w:rFonts w:eastAsia="Arial"/>
                <w:highlight w:val="white"/>
                <w:lang w:val="en-US"/>
              </w:rPr>
              <w:t xml:space="preserve">Christensen, J. J., </w:t>
            </w:r>
            <w:proofErr w:type="spellStart"/>
            <w:r w:rsidRPr="007734AA">
              <w:rPr>
                <w:rFonts w:eastAsia="Arial"/>
                <w:highlight w:val="white"/>
                <w:lang w:val="en-US"/>
              </w:rPr>
              <w:t>Arnesen</w:t>
            </w:r>
            <w:proofErr w:type="spellEnd"/>
            <w:r w:rsidRPr="007734AA">
              <w:rPr>
                <w:rFonts w:eastAsia="Arial"/>
                <w:highlight w:val="white"/>
                <w:lang w:val="en-US"/>
              </w:rPr>
              <w:t xml:space="preserve">, E. K., Andersen, R., </w:t>
            </w:r>
            <w:proofErr w:type="spellStart"/>
            <w:r w:rsidRPr="007734AA">
              <w:rPr>
                <w:rFonts w:eastAsia="Arial"/>
                <w:highlight w:val="white"/>
                <w:lang w:val="en-US"/>
              </w:rPr>
              <w:t>Eneroth</w:t>
            </w:r>
            <w:proofErr w:type="spellEnd"/>
            <w:r w:rsidRPr="007734AA">
              <w:rPr>
                <w:rFonts w:eastAsia="Arial"/>
                <w:highlight w:val="white"/>
                <w:lang w:val="en-US"/>
              </w:rPr>
              <w:t xml:space="preserve">, H., </w:t>
            </w:r>
            <w:proofErr w:type="spellStart"/>
            <w:r w:rsidRPr="007734AA">
              <w:rPr>
                <w:rFonts w:eastAsia="Arial"/>
                <w:highlight w:val="white"/>
                <w:lang w:val="en-US"/>
              </w:rPr>
              <w:t>Erkkola</w:t>
            </w:r>
            <w:proofErr w:type="spellEnd"/>
            <w:r w:rsidRPr="007734AA">
              <w:rPr>
                <w:rFonts w:eastAsia="Arial"/>
                <w:highlight w:val="white"/>
                <w:lang w:val="en-US"/>
              </w:rPr>
              <w:t xml:space="preserve">, M., </w:t>
            </w:r>
            <w:proofErr w:type="spellStart"/>
            <w:r w:rsidRPr="007734AA">
              <w:rPr>
                <w:rFonts w:eastAsia="Arial"/>
                <w:highlight w:val="white"/>
                <w:lang w:val="en-US"/>
              </w:rPr>
              <w:t>Høyer</w:t>
            </w:r>
            <w:proofErr w:type="spellEnd"/>
            <w:r w:rsidRPr="007734AA">
              <w:rPr>
                <w:rFonts w:eastAsia="Arial"/>
                <w:highlight w:val="white"/>
                <w:lang w:val="en-US"/>
              </w:rPr>
              <w:t xml:space="preserve">, A., Lemming, E. W., Meltzer, H. M., </w:t>
            </w:r>
            <w:proofErr w:type="spellStart"/>
            <w:r w:rsidRPr="007734AA">
              <w:rPr>
                <w:rFonts w:eastAsia="Arial"/>
                <w:highlight w:val="white"/>
                <w:lang w:val="en-US"/>
              </w:rPr>
              <w:t>Halldórsson</w:t>
            </w:r>
            <w:proofErr w:type="spellEnd"/>
            <w:r w:rsidRPr="007734AA">
              <w:rPr>
                <w:rFonts w:eastAsia="Arial"/>
                <w:highlight w:val="white"/>
                <w:lang w:val="en-US"/>
              </w:rPr>
              <w:t xml:space="preserve">, Þ. I., </w:t>
            </w:r>
            <w:proofErr w:type="spellStart"/>
            <w:r w:rsidRPr="007734AA">
              <w:rPr>
                <w:rFonts w:eastAsia="Arial"/>
                <w:highlight w:val="white"/>
                <w:lang w:val="en-US"/>
              </w:rPr>
              <w:t>Þórsdóttir</w:t>
            </w:r>
            <w:proofErr w:type="spellEnd"/>
            <w:r w:rsidRPr="007734AA">
              <w:rPr>
                <w:rFonts w:eastAsia="Arial"/>
                <w:highlight w:val="white"/>
                <w:lang w:val="en-US"/>
              </w:rPr>
              <w:t xml:space="preserve">, I., Schwab, U., </w:t>
            </w:r>
            <w:proofErr w:type="spellStart"/>
            <w:r w:rsidRPr="007734AA">
              <w:rPr>
                <w:rFonts w:eastAsia="Arial"/>
                <w:highlight w:val="white"/>
                <w:lang w:val="en-US"/>
              </w:rPr>
              <w:t>Trolle</w:t>
            </w:r>
            <w:proofErr w:type="spellEnd"/>
            <w:r w:rsidRPr="007734AA">
              <w:rPr>
                <w:rFonts w:eastAsia="Arial"/>
                <w:highlight w:val="white"/>
                <w:lang w:val="en-US"/>
              </w:rPr>
              <w:t xml:space="preserve">, E., &amp; </w:t>
            </w:r>
            <w:proofErr w:type="spellStart"/>
            <w:r w:rsidRPr="007734AA">
              <w:rPr>
                <w:rFonts w:eastAsia="Arial"/>
                <w:highlight w:val="white"/>
                <w:lang w:val="en-US"/>
              </w:rPr>
              <w:t>Blomhoff</w:t>
            </w:r>
            <w:proofErr w:type="spellEnd"/>
            <w:r w:rsidRPr="007734AA">
              <w:rPr>
                <w:rFonts w:eastAsia="Arial"/>
                <w:highlight w:val="white"/>
                <w:lang w:val="en-US"/>
              </w:rPr>
              <w:t>, R. The Nordic Nutrition Recommendations 2022 - principles and methodologies. Food &amp; nutrition research, 64, 2020. </w:t>
            </w:r>
          </w:p>
          <w:p w14:paraId="35757F89" w14:textId="77777777" w:rsidR="00FB0BC9" w:rsidRPr="007734AA" w:rsidRDefault="00FB0BC9">
            <w:pPr>
              <w:rPr>
                <w:rFonts w:eastAsia="Arial"/>
                <w:lang w:val="en-US"/>
              </w:rPr>
            </w:pPr>
          </w:p>
          <w:p w14:paraId="35757F8A" w14:textId="77777777" w:rsidR="00FB0BC9" w:rsidRPr="007734AA" w:rsidRDefault="005A44F6">
            <w:pPr>
              <w:jc w:val="both"/>
              <w:rPr>
                <w:rFonts w:eastAsia="Arial"/>
                <w:lang w:val="en-US"/>
              </w:rPr>
            </w:pPr>
            <w:proofErr w:type="spellStart"/>
            <w:r w:rsidRPr="007734AA">
              <w:rPr>
                <w:rFonts w:eastAsia="Arial"/>
                <w:highlight w:val="white"/>
                <w:lang w:val="en-US"/>
              </w:rPr>
              <w:t>Arnesen</w:t>
            </w:r>
            <w:proofErr w:type="spellEnd"/>
            <w:r w:rsidRPr="007734AA">
              <w:rPr>
                <w:rFonts w:eastAsia="Arial"/>
                <w:highlight w:val="white"/>
                <w:lang w:val="en-US"/>
              </w:rPr>
              <w:t xml:space="preserve">, E. K., Christensen, J. J., Andersen, R., </w:t>
            </w:r>
            <w:proofErr w:type="spellStart"/>
            <w:r w:rsidRPr="007734AA">
              <w:rPr>
                <w:rFonts w:eastAsia="Arial"/>
                <w:highlight w:val="white"/>
                <w:lang w:val="en-US"/>
              </w:rPr>
              <w:t>Eneroth</w:t>
            </w:r>
            <w:proofErr w:type="spellEnd"/>
            <w:r w:rsidRPr="007734AA">
              <w:rPr>
                <w:rFonts w:eastAsia="Arial"/>
                <w:highlight w:val="white"/>
                <w:lang w:val="en-US"/>
              </w:rPr>
              <w:t xml:space="preserve">, H., </w:t>
            </w:r>
            <w:proofErr w:type="spellStart"/>
            <w:r w:rsidRPr="007734AA">
              <w:rPr>
                <w:rFonts w:eastAsia="Arial"/>
                <w:highlight w:val="white"/>
                <w:lang w:val="en-US"/>
              </w:rPr>
              <w:t>Erkkola</w:t>
            </w:r>
            <w:proofErr w:type="spellEnd"/>
            <w:r w:rsidRPr="007734AA">
              <w:rPr>
                <w:rFonts w:eastAsia="Arial"/>
                <w:highlight w:val="white"/>
                <w:lang w:val="en-US"/>
              </w:rPr>
              <w:t xml:space="preserve">, M., </w:t>
            </w:r>
            <w:proofErr w:type="spellStart"/>
            <w:r w:rsidRPr="007734AA">
              <w:rPr>
                <w:rFonts w:eastAsia="Arial"/>
                <w:highlight w:val="white"/>
                <w:lang w:val="en-US"/>
              </w:rPr>
              <w:t>Høyer</w:t>
            </w:r>
            <w:proofErr w:type="spellEnd"/>
            <w:r w:rsidRPr="007734AA">
              <w:rPr>
                <w:rFonts w:eastAsia="Arial"/>
                <w:highlight w:val="white"/>
                <w:lang w:val="en-US"/>
              </w:rPr>
              <w:t xml:space="preserve">, A., Lemming, E. W., Meltzer, H. M., </w:t>
            </w:r>
            <w:proofErr w:type="spellStart"/>
            <w:r w:rsidRPr="007734AA">
              <w:rPr>
                <w:rFonts w:eastAsia="Arial"/>
                <w:highlight w:val="white"/>
                <w:lang w:val="en-US"/>
              </w:rPr>
              <w:t>Halldórsson</w:t>
            </w:r>
            <w:proofErr w:type="spellEnd"/>
            <w:r w:rsidRPr="007734AA">
              <w:rPr>
                <w:rFonts w:eastAsia="Arial"/>
                <w:highlight w:val="white"/>
                <w:lang w:val="en-US"/>
              </w:rPr>
              <w:t xml:space="preserve">, Þ. I., </w:t>
            </w:r>
            <w:proofErr w:type="spellStart"/>
            <w:r w:rsidRPr="007734AA">
              <w:rPr>
                <w:rFonts w:eastAsia="Arial"/>
                <w:highlight w:val="white"/>
                <w:lang w:val="en-US"/>
              </w:rPr>
              <w:t>Þórsdóttir</w:t>
            </w:r>
            <w:proofErr w:type="spellEnd"/>
            <w:r w:rsidRPr="007734AA">
              <w:rPr>
                <w:rFonts w:eastAsia="Arial"/>
                <w:highlight w:val="white"/>
                <w:lang w:val="en-US"/>
              </w:rPr>
              <w:t xml:space="preserve">, I., Schwab, U., </w:t>
            </w:r>
            <w:proofErr w:type="spellStart"/>
            <w:r w:rsidRPr="007734AA">
              <w:rPr>
                <w:rFonts w:eastAsia="Arial"/>
                <w:highlight w:val="white"/>
                <w:lang w:val="en-US"/>
              </w:rPr>
              <w:t>Trolle</w:t>
            </w:r>
            <w:proofErr w:type="spellEnd"/>
            <w:r w:rsidRPr="007734AA">
              <w:rPr>
                <w:rFonts w:eastAsia="Arial"/>
                <w:highlight w:val="white"/>
                <w:lang w:val="en-US"/>
              </w:rPr>
              <w:t xml:space="preserve">, E., &amp; </w:t>
            </w:r>
            <w:proofErr w:type="spellStart"/>
            <w:r w:rsidRPr="007734AA">
              <w:rPr>
                <w:rFonts w:eastAsia="Arial"/>
                <w:highlight w:val="white"/>
                <w:lang w:val="en-US"/>
              </w:rPr>
              <w:t>Blomhoff</w:t>
            </w:r>
            <w:proofErr w:type="spellEnd"/>
            <w:r w:rsidRPr="007734AA">
              <w:rPr>
                <w:rFonts w:eastAsia="Arial"/>
                <w:highlight w:val="white"/>
                <w:lang w:val="en-US"/>
              </w:rPr>
              <w:t>, R. The Nordic Nutrition Recommendations 2022 - handbook for qualified systematic reviews. Food &amp; nutrition research, 64, 2020. </w:t>
            </w:r>
          </w:p>
          <w:p w14:paraId="35757F8B" w14:textId="77777777" w:rsidR="00FB0BC9" w:rsidRPr="007734AA" w:rsidRDefault="00FB0BC9">
            <w:pPr>
              <w:rPr>
                <w:rFonts w:eastAsia="Arial"/>
                <w:lang w:val="en-US"/>
              </w:rPr>
            </w:pPr>
          </w:p>
          <w:p w14:paraId="35757F8C" w14:textId="77777777" w:rsidR="00FB0BC9" w:rsidRPr="007734AA" w:rsidRDefault="005A44F6">
            <w:pPr>
              <w:jc w:val="both"/>
              <w:rPr>
                <w:rFonts w:eastAsia="Arial"/>
                <w:lang w:val="en-US"/>
              </w:rPr>
            </w:pPr>
            <w:proofErr w:type="spellStart"/>
            <w:r w:rsidRPr="007734AA">
              <w:rPr>
                <w:rFonts w:eastAsia="Arial"/>
                <w:highlight w:val="white"/>
                <w:lang w:val="en-US"/>
              </w:rPr>
              <w:t>Fleischhacker</w:t>
            </w:r>
            <w:proofErr w:type="spellEnd"/>
            <w:r w:rsidRPr="007734AA">
              <w:rPr>
                <w:rFonts w:eastAsia="Arial"/>
                <w:highlight w:val="white"/>
                <w:lang w:val="en-US"/>
              </w:rPr>
              <w:t xml:space="preserve">, S. E., </w:t>
            </w:r>
            <w:proofErr w:type="spellStart"/>
            <w:r w:rsidRPr="007734AA">
              <w:rPr>
                <w:rFonts w:eastAsia="Arial"/>
                <w:highlight w:val="white"/>
                <w:lang w:val="en-US"/>
              </w:rPr>
              <w:t>Woteki</w:t>
            </w:r>
            <w:proofErr w:type="spellEnd"/>
            <w:r w:rsidRPr="007734AA">
              <w:rPr>
                <w:rFonts w:eastAsia="Arial"/>
                <w:highlight w:val="white"/>
                <w:lang w:val="en-US"/>
              </w:rPr>
              <w:t xml:space="preserve">, C. E., Coates, P. M., Hubbard, V. S., Flaherty, G. E., Glickman, D. R., Harkin, T. R., Kessler, D., Li, W. W., </w:t>
            </w:r>
            <w:proofErr w:type="spellStart"/>
            <w:r w:rsidRPr="007734AA">
              <w:rPr>
                <w:rFonts w:eastAsia="Arial"/>
                <w:highlight w:val="white"/>
                <w:lang w:val="en-US"/>
              </w:rPr>
              <w:t>Loscalzo</w:t>
            </w:r>
            <w:proofErr w:type="spellEnd"/>
            <w:r w:rsidRPr="007734AA">
              <w:rPr>
                <w:rFonts w:eastAsia="Arial"/>
                <w:highlight w:val="white"/>
                <w:lang w:val="en-US"/>
              </w:rPr>
              <w:t xml:space="preserve">, J., Parekh, A., Rowe, S., Stover, P. J., </w:t>
            </w:r>
            <w:proofErr w:type="spellStart"/>
            <w:r w:rsidRPr="007734AA">
              <w:rPr>
                <w:rFonts w:eastAsia="Arial"/>
                <w:highlight w:val="white"/>
                <w:lang w:val="en-US"/>
              </w:rPr>
              <w:t>Tagtow</w:t>
            </w:r>
            <w:proofErr w:type="spellEnd"/>
            <w:r w:rsidRPr="007734AA">
              <w:rPr>
                <w:rFonts w:eastAsia="Arial"/>
                <w:highlight w:val="white"/>
                <w:lang w:val="en-US"/>
              </w:rPr>
              <w:t xml:space="preserve">, A., Yun, A. J., &amp; </w:t>
            </w:r>
            <w:proofErr w:type="spellStart"/>
            <w:r w:rsidRPr="007734AA">
              <w:rPr>
                <w:rFonts w:eastAsia="Arial"/>
                <w:highlight w:val="white"/>
                <w:lang w:val="en-US"/>
              </w:rPr>
              <w:t>Mozaffarian</w:t>
            </w:r>
            <w:proofErr w:type="spellEnd"/>
            <w:r w:rsidRPr="007734AA">
              <w:rPr>
                <w:rFonts w:eastAsia="Arial"/>
                <w:highlight w:val="white"/>
                <w:lang w:val="en-US"/>
              </w:rPr>
              <w:t>, D. Strengthening national nutrition research: rationale and options for a new coordinated federal research effort and authority. The American journal of clinical nutrition, v. 112, n. 3, p. 721–769, 2020.</w:t>
            </w:r>
          </w:p>
          <w:p w14:paraId="35757F8D" w14:textId="77777777" w:rsidR="00FB0BC9" w:rsidRPr="007734AA" w:rsidRDefault="00FB0BC9">
            <w:pPr>
              <w:rPr>
                <w:rFonts w:eastAsia="Arial"/>
                <w:lang w:val="en-US"/>
              </w:rPr>
            </w:pPr>
          </w:p>
          <w:p w14:paraId="35757F8E" w14:textId="77777777" w:rsidR="00FB0BC9" w:rsidRPr="007734AA" w:rsidRDefault="005A44F6">
            <w:pPr>
              <w:jc w:val="both"/>
              <w:rPr>
                <w:rFonts w:eastAsia="Arial"/>
                <w:lang w:val="en-US"/>
              </w:rPr>
            </w:pPr>
            <w:r w:rsidRPr="007734AA">
              <w:rPr>
                <w:rFonts w:eastAsia="Arial"/>
                <w:highlight w:val="white"/>
                <w:lang w:val="en-US"/>
              </w:rPr>
              <w:t xml:space="preserve">Johnston, B. C., </w:t>
            </w:r>
            <w:proofErr w:type="spellStart"/>
            <w:r w:rsidRPr="007734AA">
              <w:rPr>
                <w:rFonts w:eastAsia="Arial"/>
                <w:highlight w:val="white"/>
                <w:lang w:val="en-US"/>
              </w:rPr>
              <w:t>Seivenpiper</w:t>
            </w:r>
            <w:proofErr w:type="spellEnd"/>
            <w:r w:rsidRPr="007734AA">
              <w:rPr>
                <w:rFonts w:eastAsia="Arial"/>
                <w:highlight w:val="white"/>
                <w:lang w:val="en-US"/>
              </w:rPr>
              <w:t xml:space="preserve">, J. L., </w:t>
            </w:r>
            <w:proofErr w:type="spellStart"/>
            <w:r w:rsidRPr="007734AA">
              <w:rPr>
                <w:rFonts w:eastAsia="Arial"/>
                <w:highlight w:val="white"/>
                <w:lang w:val="en-US"/>
              </w:rPr>
              <w:t>Vernooij</w:t>
            </w:r>
            <w:proofErr w:type="spellEnd"/>
            <w:r w:rsidRPr="007734AA">
              <w:rPr>
                <w:rFonts w:eastAsia="Arial"/>
                <w:highlight w:val="white"/>
                <w:lang w:val="en-US"/>
              </w:rPr>
              <w:t xml:space="preserve">, R., de Souza, R. J., Jenkins, D., </w:t>
            </w:r>
            <w:proofErr w:type="spellStart"/>
            <w:r w:rsidRPr="007734AA">
              <w:rPr>
                <w:rFonts w:eastAsia="Arial"/>
                <w:highlight w:val="white"/>
                <w:lang w:val="en-US"/>
              </w:rPr>
              <w:t>Zeraatkar</w:t>
            </w:r>
            <w:proofErr w:type="spellEnd"/>
            <w:r w:rsidRPr="007734AA">
              <w:rPr>
                <w:rFonts w:eastAsia="Arial"/>
                <w:highlight w:val="white"/>
                <w:lang w:val="en-US"/>
              </w:rPr>
              <w:t xml:space="preserve">, D., Bier, D. M., &amp; </w:t>
            </w:r>
            <w:proofErr w:type="spellStart"/>
            <w:r w:rsidRPr="007734AA">
              <w:rPr>
                <w:rFonts w:eastAsia="Arial"/>
                <w:highlight w:val="white"/>
                <w:lang w:val="en-US"/>
              </w:rPr>
              <w:t>Guyatt</w:t>
            </w:r>
            <w:proofErr w:type="spellEnd"/>
            <w:r w:rsidRPr="007734AA">
              <w:rPr>
                <w:rFonts w:eastAsia="Arial"/>
                <w:highlight w:val="white"/>
                <w:lang w:val="en-US"/>
              </w:rPr>
              <w:t>, G. H. The Philosophy of Evidence-Based Principles and Practice in Nutrition. Mayo Clinic proceedings. Innovations, quality &amp; outcomes, v. 3, n. 2, p.189–199, 2019.</w:t>
            </w:r>
          </w:p>
          <w:p w14:paraId="35757F8F" w14:textId="77777777" w:rsidR="00FB0BC9" w:rsidRPr="007734AA" w:rsidRDefault="00FB0BC9">
            <w:pPr>
              <w:rPr>
                <w:rFonts w:eastAsia="Arial"/>
                <w:lang w:val="en-US"/>
              </w:rPr>
            </w:pPr>
          </w:p>
          <w:p w14:paraId="35757F90" w14:textId="77777777" w:rsidR="00FB0BC9" w:rsidRPr="007734AA" w:rsidRDefault="005A44F6">
            <w:pPr>
              <w:jc w:val="both"/>
              <w:rPr>
                <w:rFonts w:eastAsia="Arial"/>
                <w:lang w:val="en-US"/>
              </w:rPr>
            </w:pPr>
            <w:r w:rsidRPr="007734AA">
              <w:rPr>
                <w:rFonts w:eastAsia="Arial"/>
                <w:lang w:val="en-US"/>
              </w:rPr>
              <w:t>Cederholm, T. et al. GLIM criteria for the diagnosis of malnutrition - A consensus report from the global clinical nutrition community. Clinical Nutrition, v.38, p. 1-9, 2019.</w:t>
            </w:r>
          </w:p>
          <w:p w14:paraId="35757F91" w14:textId="77777777" w:rsidR="00FB0BC9" w:rsidRPr="007734AA" w:rsidRDefault="00FB0BC9">
            <w:pPr>
              <w:rPr>
                <w:rFonts w:eastAsia="Arial"/>
                <w:lang w:val="en-US"/>
              </w:rPr>
            </w:pPr>
          </w:p>
          <w:p w14:paraId="35757F92" w14:textId="77777777" w:rsidR="00FB0BC9" w:rsidRPr="007734AA" w:rsidRDefault="005A44F6">
            <w:pPr>
              <w:jc w:val="both"/>
              <w:rPr>
                <w:rFonts w:eastAsia="Arial"/>
                <w:lang w:val="en-US"/>
              </w:rPr>
            </w:pPr>
            <w:r w:rsidRPr="007734AA">
              <w:rPr>
                <w:rFonts w:eastAsia="Arial"/>
                <w:highlight w:val="white"/>
                <w:lang w:val="en-US"/>
              </w:rPr>
              <w:t xml:space="preserve">Mehta, N. M., </w:t>
            </w:r>
            <w:proofErr w:type="spellStart"/>
            <w:r w:rsidRPr="007734AA">
              <w:rPr>
                <w:rFonts w:eastAsia="Arial"/>
                <w:highlight w:val="white"/>
                <w:lang w:val="en-US"/>
              </w:rPr>
              <w:t>Corkins</w:t>
            </w:r>
            <w:proofErr w:type="spellEnd"/>
            <w:r w:rsidRPr="007734AA">
              <w:rPr>
                <w:rFonts w:eastAsia="Arial"/>
                <w:highlight w:val="white"/>
                <w:lang w:val="en-US"/>
              </w:rPr>
              <w:t xml:space="preserve">, M. R., Lyman, B., Malone, A., </w:t>
            </w:r>
            <w:proofErr w:type="spellStart"/>
            <w:r w:rsidRPr="007734AA">
              <w:rPr>
                <w:rFonts w:eastAsia="Arial"/>
                <w:highlight w:val="white"/>
                <w:lang w:val="en-US"/>
              </w:rPr>
              <w:t>Goday</w:t>
            </w:r>
            <w:proofErr w:type="spellEnd"/>
            <w:r w:rsidRPr="007734AA">
              <w:rPr>
                <w:rFonts w:eastAsia="Arial"/>
                <w:highlight w:val="white"/>
                <w:lang w:val="en-US"/>
              </w:rPr>
              <w:t xml:space="preserve">, P. S., Carney, L. N., </w:t>
            </w:r>
            <w:proofErr w:type="spellStart"/>
            <w:r w:rsidRPr="007734AA">
              <w:rPr>
                <w:rFonts w:eastAsia="Arial"/>
                <w:highlight w:val="white"/>
                <w:lang w:val="en-US"/>
              </w:rPr>
              <w:t>Monczka</w:t>
            </w:r>
            <w:proofErr w:type="spellEnd"/>
            <w:r w:rsidRPr="007734AA">
              <w:rPr>
                <w:rFonts w:eastAsia="Arial"/>
                <w:highlight w:val="white"/>
                <w:lang w:val="en-US"/>
              </w:rPr>
              <w:t xml:space="preserve">, J. L., </w:t>
            </w:r>
            <w:proofErr w:type="spellStart"/>
            <w:r w:rsidRPr="007734AA">
              <w:rPr>
                <w:rFonts w:eastAsia="Arial"/>
                <w:highlight w:val="white"/>
                <w:lang w:val="en-US"/>
              </w:rPr>
              <w:t>Plogsted</w:t>
            </w:r>
            <w:proofErr w:type="spellEnd"/>
            <w:r w:rsidRPr="007734AA">
              <w:rPr>
                <w:rFonts w:eastAsia="Arial"/>
                <w:highlight w:val="white"/>
                <w:lang w:val="en-US"/>
              </w:rPr>
              <w:t xml:space="preserve">, S. W., </w:t>
            </w:r>
            <w:proofErr w:type="spellStart"/>
            <w:r w:rsidRPr="007734AA">
              <w:rPr>
                <w:rFonts w:eastAsia="Arial"/>
                <w:highlight w:val="white"/>
                <w:lang w:val="en-US"/>
              </w:rPr>
              <w:t>Schwenk</w:t>
            </w:r>
            <w:proofErr w:type="spellEnd"/>
            <w:r w:rsidRPr="007734AA">
              <w:rPr>
                <w:rFonts w:eastAsia="Arial"/>
                <w:highlight w:val="white"/>
                <w:lang w:val="en-US"/>
              </w:rPr>
              <w:t>, W. F., &amp; American Society for Parenteral and Enteral Nutrition Board of Directors. Defining pediatric malnutrition: a paradigm shift toward etiology-related definitions. JPEN. Journal of parenteral and enteral nutrition, v. 37, n. 4, p. 460–481, 2013.</w:t>
            </w:r>
          </w:p>
          <w:p w14:paraId="35757F93" w14:textId="77777777" w:rsidR="00FB0BC9" w:rsidRPr="007734AA" w:rsidRDefault="00FB0BC9">
            <w:pPr>
              <w:rPr>
                <w:rFonts w:eastAsia="Arial"/>
                <w:lang w:val="en-US"/>
              </w:rPr>
            </w:pPr>
          </w:p>
          <w:p w14:paraId="35757F94" w14:textId="77777777" w:rsidR="00FB0BC9" w:rsidRPr="007734AA" w:rsidRDefault="005A44F6">
            <w:pPr>
              <w:jc w:val="both"/>
              <w:rPr>
                <w:rFonts w:eastAsia="Arial"/>
              </w:rPr>
            </w:pPr>
            <w:r w:rsidRPr="007734AA">
              <w:rPr>
                <w:rFonts w:eastAsia="Arial"/>
                <w:highlight w:val="white"/>
              </w:rPr>
              <w:t xml:space="preserve">Cortes, T.R. et al. Utilização de diagramas causais em epidemiologia: um exemplo de aplicação em situação de confusão. Cad. Saúde Pública, Rio de Janeiro, v. 32, n. 8, </w:t>
            </w:r>
            <w:proofErr w:type="spellStart"/>
            <w:r w:rsidRPr="007734AA">
              <w:rPr>
                <w:rFonts w:eastAsia="Arial"/>
                <w:highlight w:val="white"/>
              </w:rPr>
              <w:t>ago</w:t>
            </w:r>
            <w:proofErr w:type="spellEnd"/>
            <w:r w:rsidRPr="007734AA">
              <w:rPr>
                <w:rFonts w:eastAsia="Arial"/>
                <w:highlight w:val="white"/>
              </w:rPr>
              <w:t>, 2016.</w:t>
            </w:r>
          </w:p>
          <w:p w14:paraId="35757F95" w14:textId="77777777" w:rsidR="00FB0BC9" w:rsidRPr="007734AA" w:rsidRDefault="00FB0BC9">
            <w:pPr>
              <w:rPr>
                <w:rFonts w:eastAsia="Arial"/>
              </w:rPr>
            </w:pPr>
          </w:p>
          <w:p w14:paraId="35757F96" w14:textId="77777777" w:rsidR="00FB0BC9" w:rsidRPr="007734AA" w:rsidRDefault="005A44F6">
            <w:pPr>
              <w:rPr>
                <w:rFonts w:eastAsia="Arial"/>
              </w:rPr>
            </w:pPr>
            <w:proofErr w:type="spellStart"/>
            <w:r w:rsidRPr="00BA7F32">
              <w:rPr>
                <w:rFonts w:eastAsia="Arial"/>
                <w:highlight w:val="white"/>
              </w:rPr>
              <w:t>Shahar</w:t>
            </w:r>
            <w:proofErr w:type="spellEnd"/>
            <w:r w:rsidRPr="00BA7F32">
              <w:rPr>
                <w:rFonts w:eastAsia="Arial"/>
                <w:highlight w:val="white"/>
              </w:rPr>
              <w:t xml:space="preserve">, E., &amp; </w:t>
            </w:r>
            <w:proofErr w:type="spellStart"/>
            <w:r w:rsidRPr="00BA7F32">
              <w:rPr>
                <w:rFonts w:eastAsia="Arial"/>
                <w:highlight w:val="white"/>
              </w:rPr>
              <w:t>Shahar</w:t>
            </w:r>
            <w:proofErr w:type="spellEnd"/>
            <w:r w:rsidRPr="00BA7F32">
              <w:rPr>
                <w:rFonts w:eastAsia="Arial"/>
                <w:highlight w:val="white"/>
              </w:rPr>
              <w:t xml:space="preserve">, D. J. Causal </w:t>
            </w:r>
            <w:proofErr w:type="spellStart"/>
            <w:r w:rsidRPr="00BA7F32">
              <w:rPr>
                <w:rFonts w:eastAsia="Arial"/>
                <w:highlight w:val="white"/>
              </w:rPr>
              <w:t>diagrams</w:t>
            </w:r>
            <w:proofErr w:type="spellEnd"/>
            <w:r w:rsidRPr="00BA7F32">
              <w:rPr>
                <w:rFonts w:eastAsia="Arial"/>
                <w:highlight w:val="white"/>
              </w:rPr>
              <w:t xml:space="preserve">, </w:t>
            </w:r>
            <w:proofErr w:type="spellStart"/>
            <w:r w:rsidRPr="00BA7F32">
              <w:rPr>
                <w:rFonts w:eastAsia="Arial"/>
                <w:highlight w:val="white"/>
              </w:rPr>
              <w:t>information</w:t>
            </w:r>
            <w:proofErr w:type="spellEnd"/>
            <w:r w:rsidRPr="00BA7F32">
              <w:rPr>
                <w:rFonts w:eastAsia="Arial"/>
                <w:highlight w:val="white"/>
              </w:rPr>
              <w:t xml:space="preserve"> bias, </w:t>
            </w:r>
            <w:proofErr w:type="spellStart"/>
            <w:r w:rsidRPr="00BA7F32">
              <w:rPr>
                <w:rFonts w:eastAsia="Arial"/>
                <w:highlight w:val="white"/>
              </w:rPr>
              <w:t>and</w:t>
            </w:r>
            <w:proofErr w:type="spellEnd"/>
            <w:r w:rsidRPr="00BA7F32">
              <w:rPr>
                <w:rFonts w:eastAsia="Arial"/>
                <w:highlight w:val="white"/>
              </w:rPr>
              <w:t xml:space="preserve"> </w:t>
            </w:r>
            <w:proofErr w:type="spellStart"/>
            <w:r w:rsidRPr="00BA7F32">
              <w:rPr>
                <w:rFonts w:eastAsia="Arial"/>
                <w:highlight w:val="white"/>
              </w:rPr>
              <w:t>thought</w:t>
            </w:r>
            <w:proofErr w:type="spellEnd"/>
            <w:r w:rsidRPr="00BA7F32">
              <w:rPr>
                <w:rFonts w:eastAsia="Arial"/>
                <w:highlight w:val="white"/>
              </w:rPr>
              <w:t xml:space="preserve"> bias. </w:t>
            </w:r>
            <w:proofErr w:type="spellStart"/>
            <w:r w:rsidRPr="007734AA">
              <w:rPr>
                <w:rFonts w:eastAsia="Arial"/>
                <w:highlight w:val="white"/>
              </w:rPr>
              <w:t>Pragmatic</w:t>
            </w:r>
            <w:proofErr w:type="spellEnd"/>
            <w:r w:rsidRPr="007734AA">
              <w:rPr>
                <w:rFonts w:eastAsia="Arial"/>
                <w:highlight w:val="white"/>
              </w:rPr>
              <w:t xml:space="preserve"> </w:t>
            </w:r>
            <w:proofErr w:type="spellStart"/>
            <w:r w:rsidRPr="007734AA">
              <w:rPr>
                <w:rFonts w:eastAsia="Arial"/>
                <w:highlight w:val="white"/>
              </w:rPr>
              <w:t>and</w:t>
            </w:r>
            <w:proofErr w:type="spellEnd"/>
            <w:r w:rsidRPr="007734AA">
              <w:rPr>
                <w:rFonts w:eastAsia="Arial"/>
                <w:highlight w:val="white"/>
              </w:rPr>
              <w:t xml:space="preserve"> </w:t>
            </w:r>
            <w:proofErr w:type="spellStart"/>
            <w:r w:rsidRPr="007734AA">
              <w:rPr>
                <w:rFonts w:eastAsia="Arial"/>
                <w:highlight w:val="white"/>
              </w:rPr>
              <w:t>observational</w:t>
            </w:r>
            <w:proofErr w:type="spellEnd"/>
            <w:r w:rsidRPr="007734AA">
              <w:rPr>
                <w:rFonts w:eastAsia="Arial"/>
                <w:highlight w:val="white"/>
              </w:rPr>
              <w:t xml:space="preserve"> </w:t>
            </w:r>
            <w:proofErr w:type="spellStart"/>
            <w:r w:rsidRPr="007734AA">
              <w:rPr>
                <w:rFonts w:eastAsia="Arial"/>
                <w:highlight w:val="white"/>
              </w:rPr>
              <w:t>research</w:t>
            </w:r>
            <w:proofErr w:type="spellEnd"/>
            <w:r w:rsidRPr="007734AA">
              <w:rPr>
                <w:rFonts w:eastAsia="Arial"/>
                <w:highlight w:val="white"/>
              </w:rPr>
              <w:t xml:space="preserve">, v. </w:t>
            </w:r>
            <w:proofErr w:type="gramStart"/>
            <w:r w:rsidRPr="007734AA">
              <w:rPr>
                <w:rFonts w:eastAsia="Arial"/>
                <w:highlight w:val="white"/>
              </w:rPr>
              <w:t>1,</w:t>
            </w:r>
            <w:proofErr w:type="gramEnd"/>
            <w:r w:rsidRPr="007734AA">
              <w:rPr>
                <w:rFonts w:eastAsia="Arial"/>
                <w:highlight w:val="white"/>
              </w:rPr>
              <w:t>p.  33–47, 2010</w:t>
            </w:r>
            <w:r w:rsidRPr="007734AA">
              <w:rPr>
                <w:rFonts w:eastAsia="Arial"/>
              </w:rPr>
              <w:t>.</w:t>
            </w:r>
          </w:p>
        </w:tc>
      </w:tr>
    </w:tbl>
    <w:p w14:paraId="35757F98" w14:textId="77777777" w:rsidR="00FB0BC9" w:rsidRPr="007734AA" w:rsidRDefault="00FB0BC9">
      <w:pPr>
        <w:jc w:val="center"/>
        <w:rPr>
          <w:rFonts w:eastAsia="Arial"/>
        </w:rPr>
      </w:pPr>
    </w:p>
    <w:p w14:paraId="35757F99" w14:textId="77777777" w:rsidR="00FB0BC9" w:rsidRPr="007734AA" w:rsidRDefault="00FB0BC9">
      <w:pPr>
        <w:jc w:val="center"/>
        <w:rPr>
          <w:rFonts w:eastAsia="Arial"/>
        </w:rPr>
      </w:pPr>
    </w:p>
    <w:p w14:paraId="35757FA6" w14:textId="77777777" w:rsidR="00FB0BC9" w:rsidRPr="007734AA" w:rsidRDefault="00FB0BC9">
      <w:pPr>
        <w:jc w:val="center"/>
        <w:rPr>
          <w:rFonts w:eastAsia="Arial"/>
        </w:rPr>
      </w:pPr>
    </w:p>
    <w:sdt>
      <w:sdtPr>
        <w:tag w:val="goog_rdk_28"/>
        <w:id w:val="1059052666"/>
        <w:showingPlcHdr/>
      </w:sdtPr>
      <w:sdtEndPr/>
      <w:sdtContent>
        <w:p w14:paraId="35757FAD" w14:textId="03ECF61C" w:rsidR="00FB0BC9" w:rsidRPr="007734AA" w:rsidRDefault="00CF0048" w:rsidP="00CF0048">
          <w:pPr>
            <w:jc w:val="center"/>
            <w:rPr>
              <w:rFonts w:eastAsia="Arial"/>
            </w:rPr>
          </w:pPr>
          <w:r w:rsidRPr="007734AA">
            <w:t xml:space="preserve">     </w:t>
          </w:r>
        </w:p>
      </w:sdtContent>
    </w:sdt>
    <w:sectPr w:rsidR="00FB0BC9" w:rsidRPr="007734AA" w:rsidSect="002A7A8F">
      <w:pgSz w:w="11906" w:h="16838"/>
      <w:pgMar w:top="284" w:right="1418" w:bottom="56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C6734"/>
    <w:multiLevelType w:val="multilevel"/>
    <w:tmpl w:val="E4063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84A"/>
    <w:multiLevelType w:val="multilevel"/>
    <w:tmpl w:val="674083A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878DA"/>
    <w:multiLevelType w:val="multilevel"/>
    <w:tmpl w:val="2D6ABE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C9"/>
    <w:rsid w:val="000E19A6"/>
    <w:rsid w:val="000E1E8A"/>
    <w:rsid w:val="000F506F"/>
    <w:rsid w:val="0012032B"/>
    <w:rsid w:val="0017027E"/>
    <w:rsid w:val="0017471E"/>
    <w:rsid w:val="0018502C"/>
    <w:rsid w:val="00236AFB"/>
    <w:rsid w:val="002A01BC"/>
    <w:rsid w:val="002A7A8F"/>
    <w:rsid w:val="002B3C1D"/>
    <w:rsid w:val="002C0A10"/>
    <w:rsid w:val="00335E68"/>
    <w:rsid w:val="00335F2E"/>
    <w:rsid w:val="003F464B"/>
    <w:rsid w:val="00437CFC"/>
    <w:rsid w:val="00451F95"/>
    <w:rsid w:val="00486CE5"/>
    <w:rsid w:val="004A17A8"/>
    <w:rsid w:val="004F02B8"/>
    <w:rsid w:val="004F178E"/>
    <w:rsid w:val="00503C4E"/>
    <w:rsid w:val="00542637"/>
    <w:rsid w:val="00565EC0"/>
    <w:rsid w:val="00580B2B"/>
    <w:rsid w:val="00582160"/>
    <w:rsid w:val="005A44F6"/>
    <w:rsid w:val="005D2548"/>
    <w:rsid w:val="005D40D7"/>
    <w:rsid w:val="005D5E0D"/>
    <w:rsid w:val="005F2360"/>
    <w:rsid w:val="00602D7D"/>
    <w:rsid w:val="00620C0E"/>
    <w:rsid w:val="00634399"/>
    <w:rsid w:val="006E2812"/>
    <w:rsid w:val="006E5227"/>
    <w:rsid w:val="00710F0B"/>
    <w:rsid w:val="007316FF"/>
    <w:rsid w:val="007334BC"/>
    <w:rsid w:val="00734882"/>
    <w:rsid w:val="00744B80"/>
    <w:rsid w:val="0075291F"/>
    <w:rsid w:val="007734AA"/>
    <w:rsid w:val="00781C1E"/>
    <w:rsid w:val="007A50CC"/>
    <w:rsid w:val="007B422F"/>
    <w:rsid w:val="007D5BB0"/>
    <w:rsid w:val="007F2D99"/>
    <w:rsid w:val="007F531F"/>
    <w:rsid w:val="00867E0D"/>
    <w:rsid w:val="008A1E55"/>
    <w:rsid w:val="008E28C4"/>
    <w:rsid w:val="008E3C62"/>
    <w:rsid w:val="0090667A"/>
    <w:rsid w:val="00927B20"/>
    <w:rsid w:val="00966195"/>
    <w:rsid w:val="00977BFF"/>
    <w:rsid w:val="0098370B"/>
    <w:rsid w:val="00996655"/>
    <w:rsid w:val="009A677B"/>
    <w:rsid w:val="009B7297"/>
    <w:rsid w:val="009C053D"/>
    <w:rsid w:val="009F12B5"/>
    <w:rsid w:val="00A11ADB"/>
    <w:rsid w:val="00A30079"/>
    <w:rsid w:val="00A32D02"/>
    <w:rsid w:val="00A42447"/>
    <w:rsid w:val="00A61D26"/>
    <w:rsid w:val="00A765A0"/>
    <w:rsid w:val="00A8321D"/>
    <w:rsid w:val="00AD4046"/>
    <w:rsid w:val="00B238DF"/>
    <w:rsid w:val="00B90E80"/>
    <w:rsid w:val="00B92AAA"/>
    <w:rsid w:val="00BA7F32"/>
    <w:rsid w:val="00BC2A97"/>
    <w:rsid w:val="00BE7B94"/>
    <w:rsid w:val="00C17CA2"/>
    <w:rsid w:val="00C42921"/>
    <w:rsid w:val="00C64525"/>
    <w:rsid w:val="00C938FB"/>
    <w:rsid w:val="00CB0E32"/>
    <w:rsid w:val="00CC2D80"/>
    <w:rsid w:val="00CF0048"/>
    <w:rsid w:val="00D56878"/>
    <w:rsid w:val="00D659A8"/>
    <w:rsid w:val="00E236EF"/>
    <w:rsid w:val="00E42AF9"/>
    <w:rsid w:val="00E53DD6"/>
    <w:rsid w:val="00E70592"/>
    <w:rsid w:val="00EF3CB4"/>
    <w:rsid w:val="00EF457C"/>
    <w:rsid w:val="00F47AE3"/>
    <w:rsid w:val="00F671F2"/>
    <w:rsid w:val="00F90DF5"/>
    <w:rsid w:val="00FA7B8D"/>
    <w:rsid w:val="00FB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7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0E1"/>
    <w:pPr>
      <w:autoSpaceDE w:val="0"/>
      <w:autoSpaceDN w:val="0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50E1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D50E1"/>
    <w:pPr>
      <w:keepNext/>
      <w:outlineLvl w:val="3"/>
    </w:pPr>
    <w:rPr>
      <w:rFonts w:ascii="Arial" w:hAnsi="Arial" w:cs="Arial"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D50E1"/>
    <w:pPr>
      <w:keepNext/>
      <w:outlineLvl w:val="4"/>
    </w:pPr>
    <w:rPr>
      <w:rFonts w:ascii="Arial" w:hAnsi="Arial" w:cs="Arial"/>
      <w:b/>
      <w:bCs/>
      <w:szCs w:val="1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har">
    <w:name w:val="Título 3 Char"/>
    <w:basedOn w:val="Fontepargpadro"/>
    <w:link w:val="Ttulo3"/>
    <w:rsid w:val="00AD50E1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D50E1"/>
    <w:rPr>
      <w:rFonts w:ascii="Arial" w:eastAsia="Times New Roman" w:hAnsi="Arial" w:cs="Arial"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D50E1"/>
    <w:rPr>
      <w:rFonts w:ascii="Arial" w:eastAsia="Times New Roman" w:hAnsi="Arial" w:cs="Arial"/>
      <w:b/>
      <w:bCs/>
      <w:sz w:val="20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82D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2D1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2D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2D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2D1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D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D1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25035"/>
    <w:pPr>
      <w:ind w:left="720"/>
      <w:contextualSpacing/>
    </w:pPr>
  </w:style>
  <w:style w:type="paragraph" w:customStyle="1" w:styleId="Default">
    <w:name w:val="Default"/>
    <w:rsid w:val="00AD6E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2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B1C92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cf01">
    <w:name w:val="cf01"/>
    <w:basedOn w:val="Fontepargpadro"/>
    <w:rsid w:val="00236AFB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E19A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Fontepargpadro"/>
    <w:rsid w:val="000E1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0E1"/>
    <w:pPr>
      <w:autoSpaceDE w:val="0"/>
      <w:autoSpaceDN w:val="0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50E1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D50E1"/>
    <w:pPr>
      <w:keepNext/>
      <w:outlineLvl w:val="3"/>
    </w:pPr>
    <w:rPr>
      <w:rFonts w:ascii="Arial" w:hAnsi="Arial" w:cs="Arial"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D50E1"/>
    <w:pPr>
      <w:keepNext/>
      <w:outlineLvl w:val="4"/>
    </w:pPr>
    <w:rPr>
      <w:rFonts w:ascii="Arial" w:hAnsi="Arial" w:cs="Arial"/>
      <w:b/>
      <w:bCs/>
      <w:szCs w:val="1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har">
    <w:name w:val="Título 3 Char"/>
    <w:basedOn w:val="Fontepargpadro"/>
    <w:link w:val="Ttulo3"/>
    <w:rsid w:val="00AD50E1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D50E1"/>
    <w:rPr>
      <w:rFonts w:ascii="Arial" w:eastAsia="Times New Roman" w:hAnsi="Arial" w:cs="Arial"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D50E1"/>
    <w:rPr>
      <w:rFonts w:ascii="Arial" w:eastAsia="Times New Roman" w:hAnsi="Arial" w:cs="Arial"/>
      <w:b/>
      <w:bCs/>
      <w:sz w:val="20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82D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2D1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2D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2D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2D1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D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D1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25035"/>
    <w:pPr>
      <w:ind w:left="720"/>
      <w:contextualSpacing/>
    </w:pPr>
  </w:style>
  <w:style w:type="paragraph" w:customStyle="1" w:styleId="Default">
    <w:name w:val="Default"/>
    <w:rsid w:val="00AD6E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2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B1C92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cf01">
    <w:name w:val="cf01"/>
    <w:basedOn w:val="Fontepargpadro"/>
    <w:rsid w:val="00236AFB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E19A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Fontepargpadro"/>
    <w:rsid w:val="000E1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59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jdOzMHwJG/FgcI6t1kOPI86GfQ==">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1244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PPGN</cp:lastModifiedBy>
  <cp:revision>2</cp:revision>
  <dcterms:created xsi:type="dcterms:W3CDTF">2023-07-24T17:46:00Z</dcterms:created>
  <dcterms:modified xsi:type="dcterms:W3CDTF">2023-07-24T17:46:00Z</dcterms:modified>
</cp:coreProperties>
</file>