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F" w:rsidRDefault="00960CB9" w:rsidP="000F1D1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DE SANTA CATARINA</w:t>
      </w:r>
    </w:p>
    <w:p w:rsidR="0085077F" w:rsidRDefault="00960CB9" w:rsidP="000F1D1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DE CIÊNCIAS DA SAÚDE</w:t>
      </w:r>
    </w:p>
    <w:p w:rsidR="0085077F" w:rsidRDefault="00960CB9" w:rsidP="000F1D14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PÓS-GRADUAÇÃO EM NUTRIÇÃO</w:t>
      </w:r>
    </w:p>
    <w:p w:rsidR="008F4D39" w:rsidRDefault="008F4D39" w:rsidP="000F1D14">
      <w:pPr>
        <w:ind w:left="0" w:hanging="2"/>
        <w:rPr>
          <w:rFonts w:ascii="Arial" w:eastAsia="Arial" w:hAnsi="Arial" w:cs="Arial"/>
        </w:rPr>
      </w:pPr>
    </w:p>
    <w:p w:rsidR="0085077F" w:rsidRDefault="0085077F" w:rsidP="000F1D14">
      <w:pPr>
        <w:ind w:left="0" w:hanging="2"/>
        <w:rPr>
          <w:rFonts w:ascii="Arial" w:eastAsia="Arial" w:hAnsi="Arial" w:cs="Arial"/>
        </w:rPr>
      </w:pPr>
    </w:p>
    <w:p w:rsidR="0085077F" w:rsidRDefault="0085077F" w:rsidP="000F1D14">
      <w:pPr>
        <w:ind w:left="0" w:hanging="2"/>
        <w:rPr>
          <w:rFonts w:ascii="Arial" w:eastAsia="Arial" w:hAnsi="Arial" w:cs="Arial"/>
        </w:rPr>
      </w:pPr>
    </w:p>
    <w:p w:rsidR="0085077F" w:rsidRDefault="00960CB9" w:rsidP="000F1D14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PLANO DE ENSINO</w:t>
      </w:r>
    </w:p>
    <w:p w:rsidR="0085077F" w:rsidRDefault="0085077F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- IDENTIFICAÇÃO: </w:t>
      </w:r>
    </w:p>
    <w:p w:rsidR="0085077F" w:rsidRPr="00C0553B" w:rsidRDefault="00960CB9" w:rsidP="000F1D14">
      <w:pPr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da disciplina: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4A58" w:rsidRPr="00AE4A58">
        <w:rPr>
          <w:rFonts w:ascii="Calibri" w:eastAsia="Calibri" w:hAnsi="Calibri" w:cs="Calibri"/>
          <w:sz w:val="22"/>
          <w:szCs w:val="22"/>
        </w:rPr>
        <w:t>NTR410159</w:t>
      </w:r>
      <w:r w:rsidR="00AE4A5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E79E2" w:rsidRPr="00802F3D">
        <w:rPr>
          <w:sz w:val="24"/>
          <w:szCs w:val="24"/>
        </w:rPr>
        <w:t>Microbioma</w:t>
      </w:r>
      <w:proofErr w:type="spellEnd"/>
      <w:r w:rsidR="00BE79E2" w:rsidRPr="00802F3D">
        <w:rPr>
          <w:sz w:val="24"/>
          <w:szCs w:val="24"/>
        </w:rPr>
        <w:t xml:space="preserve"> Intestinal na </w:t>
      </w:r>
      <w:r w:rsidR="00BE79E2">
        <w:rPr>
          <w:sz w:val="24"/>
          <w:szCs w:val="24"/>
        </w:rPr>
        <w:t>S</w:t>
      </w:r>
      <w:r w:rsidR="00BE79E2" w:rsidRPr="00802F3D">
        <w:rPr>
          <w:sz w:val="24"/>
          <w:szCs w:val="24"/>
        </w:rPr>
        <w:t xml:space="preserve">aúde e na </w:t>
      </w:r>
      <w:r w:rsidR="00BE79E2">
        <w:rPr>
          <w:sz w:val="24"/>
          <w:szCs w:val="24"/>
        </w:rPr>
        <w:t>D</w:t>
      </w:r>
      <w:r w:rsidR="00BE79E2" w:rsidRPr="00802F3D">
        <w:rPr>
          <w:sz w:val="24"/>
          <w:szCs w:val="24"/>
        </w:rPr>
        <w:t>oença</w:t>
      </w:r>
      <w:r w:rsidR="00BE79E2">
        <w:rPr>
          <w:sz w:val="24"/>
          <w:szCs w:val="24"/>
        </w:rPr>
        <w:t xml:space="preserve"> - </w:t>
      </w:r>
      <w:proofErr w:type="spellStart"/>
      <w:r w:rsidR="00BE79E2" w:rsidRPr="00802F3D">
        <w:rPr>
          <w:sz w:val="24"/>
          <w:szCs w:val="24"/>
        </w:rPr>
        <w:t>Gut</w:t>
      </w:r>
      <w:proofErr w:type="spellEnd"/>
      <w:r w:rsidR="00BE79E2" w:rsidRPr="00802F3D">
        <w:rPr>
          <w:sz w:val="24"/>
          <w:szCs w:val="24"/>
        </w:rPr>
        <w:t xml:space="preserve"> </w:t>
      </w:r>
      <w:proofErr w:type="spellStart"/>
      <w:r w:rsidR="00BE79E2" w:rsidRPr="00802F3D">
        <w:rPr>
          <w:sz w:val="24"/>
          <w:szCs w:val="24"/>
        </w:rPr>
        <w:t>Microbiome</w:t>
      </w:r>
      <w:proofErr w:type="spellEnd"/>
      <w:r w:rsidR="00BE79E2" w:rsidRPr="00802F3D">
        <w:rPr>
          <w:sz w:val="24"/>
          <w:szCs w:val="24"/>
        </w:rPr>
        <w:t xml:space="preserve"> in </w:t>
      </w:r>
      <w:r w:rsidR="00BE79E2">
        <w:rPr>
          <w:sz w:val="24"/>
          <w:szCs w:val="24"/>
        </w:rPr>
        <w:t>H</w:t>
      </w:r>
      <w:r w:rsidR="00BE79E2" w:rsidRPr="00802F3D">
        <w:rPr>
          <w:sz w:val="24"/>
          <w:szCs w:val="24"/>
        </w:rPr>
        <w:t xml:space="preserve">ealth </w:t>
      </w:r>
      <w:proofErr w:type="spellStart"/>
      <w:r w:rsidR="00BE79E2" w:rsidRPr="00802F3D">
        <w:rPr>
          <w:sz w:val="24"/>
          <w:szCs w:val="24"/>
        </w:rPr>
        <w:t>and</w:t>
      </w:r>
      <w:proofErr w:type="spellEnd"/>
      <w:r w:rsidR="00BE79E2" w:rsidRPr="00802F3D">
        <w:rPr>
          <w:sz w:val="24"/>
          <w:szCs w:val="24"/>
        </w:rPr>
        <w:t xml:space="preserve"> </w:t>
      </w:r>
      <w:proofErr w:type="spellStart"/>
      <w:r w:rsidR="00BE79E2">
        <w:rPr>
          <w:sz w:val="24"/>
          <w:szCs w:val="24"/>
        </w:rPr>
        <w:t>D</w:t>
      </w:r>
      <w:r w:rsidR="00BE79E2" w:rsidRPr="00802F3D">
        <w:rPr>
          <w:sz w:val="24"/>
          <w:szCs w:val="24"/>
        </w:rPr>
        <w:t>isease</w:t>
      </w:r>
      <w:proofErr w:type="spellEnd"/>
      <w:r w:rsidR="00C0553B">
        <w:rPr>
          <w:sz w:val="24"/>
          <w:szCs w:val="24"/>
        </w:rPr>
        <w:t xml:space="preserve"> – </w:t>
      </w:r>
      <w:r w:rsidR="00C0553B" w:rsidRPr="00C0553B">
        <w:rPr>
          <w:i/>
          <w:sz w:val="24"/>
          <w:szCs w:val="24"/>
        </w:rPr>
        <w:t>Disciplina Integrada do Fórum Nacional de Coordenadores de Pós-graduação em Alimentação e Nutrição.</w:t>
      </w: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Código:</w:t>
      </w:r>
      <w:r w:rsidR="00BE79E2">
        <w:rPr>
          <w:rFonts w:ascii="Calibri" w:eastAsia="Calibri" w:hAnsi="Calibri" w:cs="Calibri"/>
          <w:sz w:val="22"/>
          <w:szCs w:val="22"/>
        </w:rPr>
        <w:t xml:space="preserve"> </w:t>
      </w: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Carga Horária Semestral:</w:t>
      </w:r>
      <w:r w:rsidR="00BE79E2">
        <w:rPr>
          <w:rFonts w:ascii="Calibri" w:eastAsia="Calibri" w:hAnsi="Calibri" w:cs="Calibri"/>
          <w:sz w:val="22"/>
          <w:szCs w:val="22"/>
        </w:rPr>
        <w:t xml:space="preserve"> 30 h/a – 2</w:t>
      </w:r>
      <w:r>
        <w:rPr>
          <w:rFonts w:ascii="Calibri" w:eastAsia="Calibri" w:hAnsi="Calibri" w:cs="Calibri"/>
          <w:sz w:val="22"/>
          <w:szCs w:val="22"/>
        </w:rPr>
        <w:t xml:space="preserve"> créditos</w:t>
      </w: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Ano/Semestre:</w:t>
      </w:r>
      <w:r w:rsidR="00BE79E2">
        <w:rPr>
          <w:rFonts w:ascii="Calibri" w:eastAsia="Calibri" w:hAnsi="Calibri" w:cs="Calibri"/>
          <w:sz w:val="22"/>
          <w:szCs w:val="22"/>
        </w:rPr>
        <w:t xml:space="preserve"> 2023</w:t>
      </w:r>
      <w:r>
        <w:rPr>
          <w:rFonts w:ascii="Calibri" w:eastAsia="Calibri" w:hAnsi="Calibri" w:cs="Calibri"/>
          <w:sz w:val="22"/>
          <w:szCs w:val="22"/>
        </w:rPr>
        <w:t>/2</w:t>
      </w:r>
    </w:p>
    <w:p w:rsidR="0085077F" w:rsidRDefault="00960CB9" w:rsidP="000F1D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Carga Horária Semanal:</w:t>
      </w:r>
      <w:r w:rsidR="008F4D39">
        <w:rPr>
          <w:rFonts w:ascii="Calibri" w:eastAsia="Calibri" w:hAnsi="Calibri" w:cs="Calibri"/>
          <w:color w:val="000000"/>
          <w:sz w:val="22"/>
          <w:szCs w:val="22"/>
        </w:rPr>
        <w:t xml:space="preserve"> 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h/a</w:t>
      </w: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Horário: </w:t>
      </w:r>
      <w:r w:rsidR="008F4D39">
        <w:rPr>
          <w:rFonts w:ascii="Calibri" w:eastAsia="Calibri" w:hAnsi="Calibri" w:cs="Calibri"/>
          <w:sz w:val="22"/>
          <w:szCs w:val="22"/>
        </w:rPr>
        <w:t xml:space="preserve">4ª feira – </w:t>
      </w:r>
      <w:r w:rsidR="007866A8">
        <w:rPr>
          <w:rFonts w:ascii="Calibri" w:eastAsia="Calibri" w:hAnsi="Calibri" w:cs="Calibri"/>
          <w:sz w:val="22"/>
          <w:szCs w:val="22"/>
        </w:rPr>
        <w:t>10</w:t>
      </w:r>
      <w:r w:rsidR="008F4D39">
        <w:rPr>
          <w:rFonts w:ascii="Calibri" w:eastAsia="Calibri" w:hAnsi="Calibri" w:cs="Calibri"/>
          <w:sz w:val="22"/>
          <w:szCs w:val="22"/>
        </w:rPr>
        <w:t>:00 às 1</w:t>
      </w:r>
      <w:r w:rsidR="007866A8">
        <w:rPr>
          <w:rFonts w:ascii="Calibri" w:eastAsia="Calibri" w:hAnsi="Calibri" w:cs="Calibri"/>
          <w:sz w:val="22"/>
          <w:szCs w:val="22"/>
        </w:rPr>
        <w:t>2</w:t>
      </w:r>
      <w:r w:rsidR="008F4D39">
        <w:rPr>
          <w:rFonts w:ascii="Calibri" w:eastAsia="Calibri" w:hAnsi="Calibri" w:cs="Calibri"/>
          <w:sz w:val="22"/>
          <w:szCs w:val="22"/>
        </w:rPr>
        <w:t>:00</w:t>
      </w:r>
    </w:p>
    <w:p w:rsidR="00821EBC" w:rsidRDefault="00960CB9" w:rsidP="00821EBC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Local: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 xml:space="preserve"> </w:t>
      </w:r>
      <w:r w:rsidR="008F4D39">
        <w:rPr>
          <w:rFonts w:ascii="Calibri" w:eastAsia="Calibri" w:hAnsi="Calibri" w:cs="Calibri"/>
          <w:sz w:val="22"/>
          <w:szCs w:val="22"/>
        </w:rPr>
        <w:t xml:space="preserve">via remota - </w:t>
      </w:r>
      <w:r w:rsidR="008F4D39" w:rsidRPr="008F4D39">
        <w:rPr>
          <w:rFonts w:asciiTheme="majorHAnsi" w:hAnsiTheme="majorHAnsi" w:cstheme="majorHAnsi"/>
          <w:sz w:val="22"/>
          <w:szCs w:val="22"/>
        </w:rPr>
        <w:t xml:space="preserve">Plataforma Google </w:t>
      </w:r>
      <w:proofErr w:type="spellStart"/>
      <w:r w:rsidR="008F4D39" w:rsidRPr="008F4D39">
        <w:rPr>
          <w:rFonts w:asciiTheme="majorHAnsi" w:hAnsiTheme="majorHAnsi" w:cstheme="majorHAnsi"/>
          <w:sz w:val="22"/>
          <w:szCs w:val="22"/>
        </w:rPr>
        <w:t>Meet</w:t>
      </w:r>
      <w:proofErr w:type="spellEnd"/>
    </w:p>
    <w:p w:rsidR="005A5A2E" w:rsidRDefault="005A5A2E" w:rsidP="00821EBC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5A5A2E" w:rsidRPr="005A5A2E" w:rsidRDefault="005A5A2E" w:rsidP="005A5A2E">
      <w:pPr>
        <w:ind w:left="0" w:hanging="2"/>
        <w:rPr>
          <w:rFonts w:asciiTheme="majorHAnsi" w:hAnsiTheme="majorHAnsi" w:cstheme="majorHAnsi"/>
          <w:sz w:val="22"/>
          <w:szCs w:val="22"/>
        </w:rPr>
      </w:pPr>
      <w:bookmarkStart w:id="0" w:name="_GoBack"/>
      <w:proofErr w:type="gramStart"/>
      <w:r w:rsidRPr="005A5A2E">
        <w:rPr>
          <w:rFonts w:asciiTheme="majorHAnsi" w:hAnsiTheme="majorHAnsi" w:cstheme="majorHAnsi"/>
          <w:sz w:val="22"/>
          <w:szCs w:val="22"/>
        </w:rPr>
        <w:t>link</w:t>
      </w:r>
      <w:proofErr w:type="gramEnd"/>
      <w:r w:rsidRPr="005A5A2E">
        <w:rPr>
          <w:rFonts w:asciiTheme="majorHAnsi" w:hAnsiTheme="majorHAnsi" w:cstheme="majorHAnsi"/>
          <w:sz w:val="22"/>
          <w:szCs w:val="22"/>
        </w:rPr>
        <w:t>: A partir do 30/08 as aulas serão ministradas no seguinte link do zoom:</w:t>
      </w:r>
    </w:p>
    <w:p w:rsidR="005A5A2E" w:rsidRPr="005A5A2E" w:rsidRDefault="005A5A2E" w:rsidP="005A5A2E">
      <w:pPr>
        <w:ind w:left="0" w:hanging="2"/>
        <w:rPr>
          <w:rFonts w:asciiTheme="majorHAnsi" w:hAnsiTheme="majorHAnsi" w:cstheme="majorHAnsi"/>
          <w:sz w:val="22"/>
          <w:szCs w:val="22"/>
        </w:rPr>
      </w:pPr>
      <w:hyperlink r:id="rId7" w:tgtFrame="_blank" w:history="1">
        <w:r w:rsidRPr="005A5A2E">
          <w:rPr>
            <w:rStyle w:val="Hyperlink"/>
            <w:rFonts w:asciiTheme="majorHAnsi" w:hAnsiTheme="majorHAnsi" w:cstheme="majorHAnsi"/>
            <w:sz w:val="22"/>
            <w:szCs w:val="22"/>
          </w:rPr>
          <w:t>https://us06web.zoom.us/j/82526219181?pwd=QVZibVp1bjFCL2hKbkhuYTlzY0pDQT09</w:t>
        </w:r>
      </w:hyperlink>
    </w:p>
    <w:p w:rsidR="005A5A2E" w:rsidRPr="005A5A2E" w:rsidRDefault="005A5A2E" w:rsidP="005A5A2E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5A5A2E" w:rsidRPr="005A5A2E" w:rsidRDefault="005A5A2E" w:rsidP="005A5A2E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5A5A2E">
        <w:rPr>
          <w:rFonts w:asciiTheme="majorHAnsi" w:hAnsiTheme="majorHAnsi" w:cstheme="majorHAnsi"/>
          <w:sz w:val="22"/>
          <w:szCs w:val="22"/>
        </w:rPr>
        <w:t xml:space="preserve">ID: </w:t>
      </w:r>
      <w:proofErr w:type="gramStart"/>
      <w:r w:rsidRPr="005A5A2E">
        <w:rPr>
          <w:rFonts w:asciiTheme="majorHAnsi" w:hAnsiTheme="majorHAnsi" w:cstheme="majorHAnsi"/>
          <w:sz w:val="22"/>
          <w:szCs w:val="22"/>
        </w:rPr>
        <w:t>825 2621 9181 Senha</w:t>
      </w:r>
      <w:proofErr w:type="gramEnd"/>
      <w:r w:rsidRPr="005A5A2E">
        <w:rPr>
          <w:rFonts w:asciiTheme="majorHAnsi" w:hAnsiTheme="majorHAnsi" w:cstheme="majorHAnsi"/>
          <w:sz w:val="22"/>
          <w:szCs w:val="22"/>
        </w:rPr>
        <w:t>: BIOMA</w:t>
      </w:r>
    </w:p>
    <w:bookmarkEnd w:id="0"/>
    <w:p w:rsidR="005A5A2E" w:rsidRDefault="005A5A2E" w:rsidP="00821EBC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85077F" w:rsidRDefault="0085077F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CB4D7A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Professor responsável no PPGN-SC: </w:t>
      </w:r>
      <w:r w:rsidR="00960CB9">
        <w:rPr>
          <w:rFonts w:ascii="Calibri" w:eastAsia="Calibri" w:hAnsi="Calibri" w:cs="Calibri"/>
          <w:sz w:val="22"/>
          <w:szCs w:val="22"/>
        </w:rPr>
        <w:t>Erasmo Benício Santos de Moraes Trindade (</w:t>
      </w:r>
      <w:proofErr w:type="gramStart"/>
      <w:r w:rsidR="00960CB9">
        <w:rPr>
          <w:rFonts w:ascii="Calibri" w:eastAsia="Calibri" w:hAnsi="Calibri" w:cs="Calibri"/>
          <w:sz w:val="22"/>
          <w:szCs w:val="22"/>
        </w:rPr>
        <w:t>2</w:t>
      </w:r>
      <w:proofErr w:type="gramEnd"/>
      <w:r w:rsidR="00960CB9">
        <w:rPr>
          <w:rFonts w:ascii="Calibri" w:eastAsia="Calibri" w:hAnsi="Calibri" w:cs="Calibri"/>
          <w:sz w:val="22"/>
          <w:szCs w:val="22"/>
        </w:rPr>
        <w:t xml:space="preserve"> créditos = 30 h/a) (</w:t>
      </w:r>
      <w:hyperlink r:id="rId8">
        <w:r w:rsidR="00960CB9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erasmotrindade@gmail.com</w:t>
        </w:r>
      </w:hyperlink>
      <w:r w:rsidR="00960CB9">
        <w:rPr>
          <w:rFonts w:ascii="Calibri" w:eastAsia="Calibri" w:hAnsi="Calibri" w:cs="Calibri"/>
          <w:sz w:val="22"/>
          <w:szCs w:val="22"/>
        </w:rPr>
        <w:t xml:space="preserve">; </w:t>
      </w:r>
      <w:hyperlink r:id="rId9">
        <w:r w:rsidR="00960CB9">
          <w:rPr>
            <w:rFonts w:ascii="Calibri" w:eastAsia="Calibri" w:hAnsi="Calibri" w:cs="Calibri"/>
            <w:sz w:val="22"/>
            <w:szCs w:val="22"/>
            <w:u w:val="single"/>
          </w:rPr>
          <w:t>erasmo.trindade@ufsc.br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:rsidR="00EF7584" w:rsidRDefault="00EF7584" w:rsidP="000F1D14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5077F" w:rsidRDefault="0085077F" w:rsidP="008F4D39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85077F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 - EMENTA </w:t>
      </w:r>
    </w:p>
    <w:p w:rsidR="00402A15" w:rsidRPr="000F6C20" w:rsidRDefault="00402A15" w:rsidP="00402A15">
      <w:pPr>
        <w:spacing w:line="240" w:lineRule="auto"/>
        <w:ind w:left="0" w:hanging="2"/>
        <w:jc w:val="both"/>
        <w:rPr>
          <w:sz w:val="24"/>
          <w:szCs w:val="24"/>
        </w:rPr>
      </w:pPr>
      <w:r w:rsidRPr="000F6C20">
        <w:rPr>
          <w:sz w:val="24"/>
          <w:szCs w:val="24"/>
        </w:rPr>
        <w:t xml:space="preserve">Aspectos principais </w:t>
      </w:r>
      <w:r>
        <w:rPr>
          <w:sz w:val="24"/>
          <w:szCs w:val="24"/>
        </w:rPr>
        <w:t xml:space="preserve">acerca da </w:t>
      </w:r>
      <w:r w:rsidRPr="000F6C20">
        <w:rPr>
          <w:sz w:val="24"/>
          <w:szCs w:val="24"/>
        </w:rPr>
        <w:t xml:space="preserve">relação </w:t>
      </w:r>
      <w:r>
        <w:rPr>
          <w:sz w:val="24"/>
          <w:szCs w:val="24"/>
        </w:rPr>
        <w:t>entre</w:t>
      </w:r>
      <w:r w:rsidRPr="000F6C20">
        <w:rPr>
          <w:sz w:val="24"/>
          <w:szCs w:val="24"/>
        </w:rPr>
        <w:t xml:space="preserve"> nutrição e</w:t>
      </w:r>
      <w:r>
        <w:rPr>
          <w:sz w:val="24"/>
          <w:szCs w:val="24"/>
        </w:rPr>
        <w:t xml:space="preserve"> </w:t>
      </w:r>
      <w:proofErr w:type="spellStart"/>
      <w:r w:rsidRPr="000F6C20">
        <w:rPr>
          <w:sz w:val="24"/>
          <w:szCs w:val="24"/>
        </w:rPr>
        <w:t>microbioma</w:t>
      </w:r>
      <w:proofErr w:type="spellEnd"/>
      <w:r w:rsidRPr="000F6C20">
        <w:rPr>
          <w:sz w:val="24"/>
          <w:szCs w:val="24"/>
        </w:rPr>
        <w:t xml:space="preserve"> intestinal.</w:t>
      </w:r>
      <w:r>
        <w:rPr>
          <w:sz w:val="24"/>
          <w:szCs w:val="24"/>
        </w:rPr>
        <w:t xml:space="preserve"> </w:t>
      </w:r>
      <w:r w:rsidRPr="000F6C20">
        <w:rPr>
          <w:sz w:val="24"/>
          <w:szCs w:val="24"/>
        </w:rPr>
        <w:t xml:space="preserve">Métodos de análises em </w:t>
      </w:r>
      <w:proofErr w:type="spellStart"/>
      <w:r w:rsidRPr="000F6C20">
        <w:rPr>
          <w:sz w:val="24"/>
          <w:szCs w:val="24"/>
        </w:rPr>
        <w:t>microbioma</w:t>
      </w:r>
      <w:proofErr w:type="spellEnd"/>
      <w:r w:rsidRPr="000F6C20">
        <w:rPr>
          <w:sz w:val="24"/>
          <w:szCs w:val="24"/>
        </w:rPr>
        <w:t xml:space="preserve"> intestinal.</w:t>
      </w:r>
      <w:r>
        <w:rPr>
          <w:sz w:val="24"/>
          <w:szCs w:val="24"/>
        </w:rPr>
        <w:t xml:space="preserve"> </w:t>
      </w:r>
      <w:r w:rsidRPr="000F6C20">
        <w:rPr>
          <w:sz w:val="24"/>
          <w:szCs w:val="24"/>
        </w:rPr>
        <w:t xml:space="preserve">A importância do </w:t>
      </w:r>
      <w:proofErr w:type="spellStart"/>
      <w:r w:rsidRPr="000F6C20">
        <w:rPr>
          <w:sz w:val="24"/>
          <w:szCs w:val="24"/>
        </w:rPr>
        <w:t>microbioma</w:t>
      </w:r>
      <w:proofErr w:type="spellEnd"/>
      <w:r w:rsidRPr="000F6C20">
        <w:rPr>
          <w:sz w:val="24"/>
          <w:szCs w:val="24"/>
        </w:rPr>
        <w:t xml:space="preserve"> intestinal nos ciclos da vida.</w:t>
      </w:r>
      <w:r>
        <w:rPr>
          <w:sz w:val="24"/>
          <w:szCs w:val="24"/>
        </w:rPr>
        <w:t xml:space="preserve"> </w:t>
      </w:r>
      <w:r w:rsidRPr="000F6C20">
        <w:rPr>
          <w:sz w:val="24"/>
          <w:szCs w:val="24"/>
        </w:rPr>
        <w:t xml:space="preserve">O papel do </w:t>
      </w:r>
      <w:proofErr w:type="spellStart"/>
      <w:r w:rsidRPr="000F6C20">
        <w:rPr>
          <w:sz w:val="24"/>
          <w:szCs w:val="24"/>
        </w:rPr>
        <w:t>microbioma</w:t>
      </w:r>
      <w:proofErr w:type="spellEnd"/>
      <w:r w:rsidRPr="000F6C20">
        <w:rPr>
          <w:sz w:val="24"/>
          <w:szCs w:val="24"/>
        </w:rPr>
        <w:t xml:space="preserve"> intestinal na manutenção da saúde ou </w:t>
      </w:r>
      <w:r>
        <w:rPr>
          <w:sz w:val="24"/>
          <w:szCs w:val="24"/>
        </w:rPr>
        <w:t xml:space="preserve">no </w:t>
      </w:r>
      <w:r w:rsidRPr="000F6C20">
        <w:rPr>
          <w:sz w:val="24"/>
          <w:szCs w:val="24"/>
        </w:rPr>
        <w:t>desenvolvimento de doenças</w:t>
      </w:r>
      <w:r>
        <w:rPr>
          <w:sz w:val="24"/>
          <w:szCs w:val="24"/>
        </w:rPr>
        <w:t xml:space="preserve">. </w:t>
      </w:r>
      <w:r w:rsidRPr="000F6C20">
        <w:rPr>
          <w:sz w:val="24"/>
          <w:szCs w:val="24"/>
        </w:rPr>
        <w:t xml:space="preserve">Formas de modulação do </w:t>
      </w:r>
      <w:proofErr w:type="spellStart"/>
      <w:r w:rsidRPr="000F6C20">
        <w:rPr>
          <w:sz w:val="24"/>
          <w:szCs w:val="24"/>
        </w:rPr>
        <w:t>microbioma</w:t>
      </w:r>
      <w:proofErr w:type="spellEnd"/>
      <w:r w:rsidRPr="000F6C20">
        <w:rPr>
          <w:sz w:val="24"/>
          <w:szCs w:val="24"/>
        </w:rPr>
        <w:t xml:space="preserve"> intestinal</w:t>
      </w:r>
    </w:p>
    <w:p w:rsidR="0085077F" w:rsidRDefault="0085077F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III - OBJETIVO </w:t>
      </w:r>
    </w:p>
    <w:p w:rsidR="0085077F" w:rsidRDefault="00BE79E2" w:rsidP="000F1D14">
      <w:pPr>
        <w:ind w:left="0" w:hanging="2"/>
        <w:jc w:val="both"/>
        <w:rPr>
          <w:sz w:val="24"/>
          <w:szCs w:val="24"/>
        </w:rPr>
      </w:pPr>
      <w:r w:rsidRPr="007F7CFE">
        <w:rPr>
          <w:sz w:val="24"/>
          <w:szCs w:val="24"/>
        </w:rPr>
        <w:t>Esta disciplina</w:t>
      </w:r>
      <w:r>
        <w:rPr>
          <w:sz w:val="24"/>
          <w:szCs w:val="24"/>
        </w:rPr>
        <w:t xml:space="preserve"> visa</w:t>
      </w:r>
      <w:r w:rsidRPr="007F7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integrar os programas de Pós-graduação em alimentação e nutrição </w:t>
      </w:r>
      <w:r w:rsidRPr="007F7CFE">
        <w:rPr>
          <w:sz w:val="24"/>
          <w:szCs w:val="24"/>
        </w:rPr>
        <w:t>sobre a complexidade d</w:t>
      </w:r>
      <w:r>
        <w:rPr>
          <w:sz w:val="24"/>
          <w:szCs w:val="24"/>
        </w:rPr>
        <w:t>o</w:t>
      </w:r>
      <w:r w:rsidRPr="007F7CFE">
        <w:rPr>
          <w:sz w:val="24"/>
          <w:szCs w:val="24"/>
        </w:rPr>
        <w:t xml:space="preserve"> </w:t>
      </w:r>
      <w:proofErr w:type="spellStart"/>
      <w:r w:rsidRPr="007F7CFE">
        <w:rPr>
          <w:sz w:val="24"/>
          <w:szCs w:val="24"/>
        </w:rPr>
        <w:t>microbio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intestinal</w:t>
      </w:r>
      <w:r w:rsidRPr="007F7CFE">
        <w:rPr>
          <w:sz w:val="24"/>
          <w:szCs w:val="24"/>
        </w:rPr>
        <w:t xml:space="preserve"> e sua</w:t>
      </w:r>
      <w:r>
        <w:rPr>
          <w:sz w:val="24"/>
          <w:szCs w:val="24"/>
        </w:rPr>
        <w:t xml:space="preserve"> </w:t>
      </w:r>
      <w:r w:rsidRPr="007F7CFE">
        <w:rPr>
          <w:sz w:val="24"/>
          <w:szCs w:val="24"/>
        </w:rPr>
        <w:t xml:space="preserve">importância na </w:t>
      </w:r>
      <w:r>
        <w:rPr>
          <w:sz w:val="24"/>
          <w:szCs w:val="24"/>
        </w:rPr>
        <w:t>relação entre saúde e doenças, nutrição e n</w:t>
      </w:r>
      <w:r w:rsidRPr="007F7CFE">
        <w:rPr>
          <w:sz w:val="24"/>
          <w:szCs w:val="24"/>
        </w:rPr>
        <w:t xml:space="preserve">as estratégias que </w:t>
      </w:r>
      <w:r>
        <w:rPr>
          <w:sz w:val="24"/>
          <w:szCs w:val="24"/>
        </w:rPr>
        <w:t xml:space="preserve">podem ser </w:t>
      </w:r>
      <w:r w:rsidRPr="007F7CFE">
        <w:rPr>
          <w:sz w:val="24"/>
          <w:szCs w:val="24"/>
        </w:rPr>
        <w:t>utilizadas para</w:t>
      </w:r>
      <w:r>
        <w:rPr>
          <w:sz w:val="24"/>
          <w:szCs w:val="24"/>
        </w:rPr>
        <w:t xml:space="preserve"> </w:t>
      </w:r>
      <w:r w:rsidRPr="007F7CFE">
        <w:rPr>
          <w:sz w:val="24"/>
          <w:szCs w:val="24"/>
        </w:rPr>
        <w:t>modulação dessa comunidade.</w:t>
      </w:r>
    </w:p>
    <w:p w:rsidR="00BE79E2" w:rsidRDefault="00BE79E2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IV - CONTEÚDO PROGRAMÁTICO, CRONOGRAMA E METODOLOGIA DE ENSINO / DESENVOLVIMENTO DO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PROGRAMA</w:t>
      </w:r>
      <w:proofErr w:type="gramEnd"/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02.08 - </w:t>
      </w:r>
      <w:r w:rsidR="00C0553B" w:rsidRPr="00802F3D">
        <w:rPr>
          <w:sz w:val="24"/>
          <w:szCs w:val="24"/>
        </w:rPr>
        <w:t xml:space="preserve">Aspectos gerais em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09.08 - </w:t>
      </w:r>
      <w:r w:rsidR="00C0553B" w:rsidRPr="00802F3D">
        <w:rPr>
          <w:sz w:val="24"/>
          <w:szCs w:val="24"/>
        </w:rPr>
        <w:t>Nutrição</w:t>
      </w:r>
      <w:proofErr w:type="gramEnd"/>
      <w:r w:rsidR="00C0553B" w:rsidRPr="00802F3D">
        <w:rPr>
          <w:sz w:val="24"/>
          <w:szCs w:val="24"/>
        </w:rPr>
        <w:t xml:space="preserve"> e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16.08 - </w:t>
      </w:r>
      <w:proofErr w:type="spellStart"/>
      <w:r w:rsidR="00C0553B" w:rsidRPr="00802F3D">
        <w:rPr>
          <w:sz w:val="24"/>
          <w:szCs w:val="24"/>
        </w:rPr>
        <w:t>Metabolômica</w:t>
      </w:r>
      <w:proofErr w:type="spellEnd"/>
      <w:r w:rsidR="00C0553B" w:rsidRPr="00802F3D">
        <w:rPr>
          <w:sz w:val="24"/>
          <w:szCs w:val="24"/>
        </w:rPr>
        <w:t xml:space="preserve"> e Genômica Nutricional 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23.08 - </w:t>
      </w:r>
      <w:r w:rsidR="00C0553B" w:rsidRPr="00802F3D">
        <w:rPr>
          <w:sz w:val="24"/>
          <w:szCs w:val="24"/>
        </w:rPr>
        <w:t xml:space="preserve">Métodos de análises em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 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30.08 - </w:t>
      </w:r>
      <w:r w:rsidR="00C0553B" w:rsidRPr="00802F3D">
        <w:rPr>
          <w:sz w:val="24"/>
          <w:szCs w:val="24"/>
        </w:rPr>
        <w:t>Bioinformática</w:t>
      </w:r>
      <w:proofErr w:type="gramEnd"/>
      <w:r w:rsidR="00C0553B" w:rsidRPr="00802F3D">
        <w:rPr>
          <w:sz w:val="24"/>
          <w:szCs w:val="24"/>
        </w:rPr>
        <w:t xml:space="preserve"> aplicada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06.09 -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 na Gestação e Lactação 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20.09 -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 na Infância e Adolescência</w:t>
      </w:r>
    </w:p>
    <w:p w:rsidR="00C0553B" w:rsidRPr="00802F3D" w:rsidRDefault="00DB5303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27.09 -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 no adulto e idoso</w:t>
      </w:r>
    </w:p>
    <w:p w:rsidR="00C0553B" w:rsidRPr="00802F3D" w:rsidRDefault="00364ABB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04.10 - </w:t>
      </w:r>
      <w:proofErr w:type="spellStart"/>
      <w:r w:rsidR="00C0553B" w:rsidRPr="00802F3D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 nas desordens crônicas </w:t>
      </w:r>
    </w:p>
    <w:p w:rsidR="00C0553B" w:rsidRPr="00802F3D" w:rsidRDefault="00364ABB" w:rsidP="00C0553B">
      <w:pPr>
        <w:spacing w:line="240" w:lineRule="auto"/>
        <w:ind w:left="0" w:hanging="2"/>
        <w:jc w:val="both"/>
        <w:rPr>
          <w:sz w:val="24"/>
          <w:szCs w:val="24"/>
        </w:rPr>
      </w:pPr>
      <w:r w:rsidRPr="00364AB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.10 - </w:t>
      </w:r>
      <w:proofErr w:type="spellStart"/>
      <w:r w:rsidR="00C0553B" w:rsidRPr="00364ABB">
        <w:rPr>
          <w:sz w:val="24"/>
          <w:szCs w:val="24"/>
        </w:rPr>
        <w:t>Microbioma</w:t>
      </w:r>
      <w:proofErr w:type="spellEnd"/>
      <w:r w:rsidR="00C0553B" w:rsidRPr="00802F3D">
        <w:rPr>
          <w:sz w:val="24"/>
          <w:szCs w:val="24"/>
        </w:rPr>
        <w:t xml:space="preserve"> Intestinal em Doenças Inflamatórias Intestinais</w:t>
      </w:r>
    </w:p>
    <w:p w:rsidR="00C0553B" w:rsidRPr="00802F3D" w:rsidRDefault="00364ABB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18.10 - </w:t>
      </w:r>
      <w:proofErr w:type="spellStart"/>
      <w:r w:rsidR="00C0553B" w:rsidRPr="00802F3D">
        <w:rPr>
          <w:sz w:val="24"/>
          <w:szCs w:val="24"/>
        </w:rPr>
        <w:t>Probióticos</w:t>
      </w:r>
      <w:proofErr w:type="spellEnd"/>
    </w:p>
    <w:p w:rsidR="00C0553B" w:rsidRDefault="00364ABB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25.10 - </w:t>
      </w:r>
      <w:proofErr w:type="spellStart"/>
      <w:r w:rsidR="00C0553B" w:rsidRPr="00802F3D">
        <w:rPr>
          <w:sz w:val="24"/>
          <w:szCs w:val="24"/>
        </w:rPr>
        <w:t>Prebióticos</w:t>
      </w:r>
      <w:proofErr w:type="spellEnd"/>
      <w:r w:rsidR="00C0553B" w:rsidRPr="00802F3D">
        <w:rPr>
          <w:sz w:val="24"/>
          <w:szCs w:val="24"/>
        </w:rPr>
        <w:t xml:space="preserve"> e Simbióticos</w:t>
      </w:r>
    </w:p>
    <w:p w:rsidR="00C0553B" w:rsidRPr="007F7CFE" w:rsidRDefault="00364ABB" w:rsidP="00C0553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01.11 - </w:t>
      </w:r>
      <w:proofErr w:type="gramStart"/>
      <w:r w:rsidR="00C0553B" w:rsidRPr="007F7CFE">
        <w:rPr>
          <w:sz w:val="24"/>
          <w:szCs w:val="24"/>
        </w:rPr>
        <w:t>Transplante</w:t>
      </w:r>
      <w:proofErr w:type="gramEnd"/>
      <w:r w:rsidR="00C0553B" w:rsidRPr="007F7CFE">
        <w:rPr>
          <w:sz w:val="24"/>
          <w:szCs w:val="24"/>
        </w:rPr>
        <w:t xml:space="preserve"> de Microbiota Fecal</w:t>
      </w:r>
    </w:p>
    <w:p w:rsidR="0085077F" w:rsidRDefault="00364ABB" w:rsidP="00C0553B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08 e 15.11 - </w:t>
      </w:r>
      <w:r w:rsidR="00C0553B" w:rsidRPr="007F7CFE">
        <w:rPr>
          <w:sz w:val="24"/>
          <w:szCs w:val="24"/>
        </w:rPr>
        <w:t>Apresentações</w:t>
      </w:r>
    </w:p>
    <w:p w:rsidR="00C0553B" w:rsidRDefault="00C0553B" w:rsidP="00C0553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IV - METODOLOGIA DE ENSINO</w:t>
      </w:r>
    </w:p>
    <w:p w:rsidR="0085077F" w:rsidRDefault="00960CB9" w:rsidP="000F1D14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Serão utilizados como recursos metodológicos: aulas expositivas dialogadas, leitura e discussão de textos, exercícios, apresentação de trabalhos e como mat</w:t>
      </w:r>
      <w:r w:rsidR="00C0553B">
        <w:rPr>
          <w:rFonts w:ascii="Calibri" w:eastAsia="Calibri" w:hAnsi="Calibri" w:cs="Calibri"/>
          <w:sz w:val="22"/>
          <w:szCs w:val="22"/>
          <w:highlight w:val="white"/>
        </w:rPr>
        <w:t>eriais audiovisuais: data show e/ou vídeo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85077F" w:rsidRDefault="0085077F" w:rsidP="000F1D14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 - CRITÉRIOS DE AVALIAÇÃO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5077F" w:rsidRDefault="00C0553B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processo de avaliação dar-se-á pela participação nas discussões coletivas e apresentações individuais.</w:t>
      </w:r>
    </w:p>
    <w:p w:rsidR="0085077F" w:rsidRDefault="0085077F" w:rsidP="000F1D1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5077F" w:rsidRDefault="0085077F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 xml:space="preserve">DIREITOS AUTORAIS E PRIVACIDADE </w:t>
      </w: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Respeite a privacidade e os direitos de imagem tanto dos docentes quanto dos colegas. Não compartilhe </w:t>
      </w:r>
      <w:proofErr w:type="spellStart"/>
      <w:r>
        <w:rPr>
          <w:rFonts w:ascii="Calibri" w:eastAsia="Calibri" w:hAnsi="Calibri" w:cs="Calibri"/>
          <w:sz w:val="22"/>
          <w:szCs w:val="22"/>
        </w:rPr>
        <w:t>prints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fotos, etc., sem a permissão explícita de todos os participantes. </w:t>
      </w:r>
      <w:proofErr w:type="gramStart"/>
      <w:r>
        <w:rPr>
          <w:rFonts w:ascii="Calibri" w:eastAsia="Calibri" w:hAnsi="Calibri" w:cs="Calibri"/>
          <w:sz w:val="22"/>
          <w:szCs w:val="22"/>
        </w:rPr>
        <w:t>A(</w:t>
      </w:r>
      <w:proofErr w:type="gramEnd"/>
      <w:r>
        <w:rPr>
          <w:rFonts w:ascii="Calibri" w:eastAsia="Calibri" w:hAnsi="Calibri" w:cs="Calibri"/>
          <w:sz w:val="22"/>
          <w:szCs w:val="22"/>
        </w:rPr>
        <w:t>o) estudante que desrespeitar esta determinação estará sujeita(o) a sanções disciplinares previstas no Capítulo VIII, Seção I, da Resolução 017/</w:t>
      </w:r>
      <w:proofErr w:type="spellStart"/>
      <w:r>
        <w:rPr>
          <w:rFonts w:ascii="Calibri" w:eastAsia="Calibri" w:hAnsi="Calibri" w:cs="Calibri"/>
          <w:sz w:val="22"/>
          <w:szCs w:val="22"/>
        </w:rPr>
        <w:t>CUn</w:t>
      </w:r>
      <w:proofErr w:type="spellEnd"/>
      <w:r>
        <w:rPr>
          <w:rFonts w:ascii="Calibri" w:eastAsia="Calibri" w:hAnsi="Calibri" w:cs="Calibri"/>
          <w:sz w:val="22"/>
          <w:szCs w:val="22"/>
        </w:rPr>
        <w:t>/1997.</w:t>
      </w:r>
    </w:p>
    <w:p w:rsidR="0085077F" w:rsidRDefault="0085077F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5077F" w:rsidRDefault="00960CB9" w:rsidP="000F1D14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 - BIBLIOGRAFIA / LEITURAS SUGERIDAS</w:t>
      </w:r>
    </w:p>
    <w:p w:rsidR="0085077F" w:rsidRPr="0004232A" w:rsidRDefault="00960CB9" w:rsidP="000F1D14">
      <w:pPr>
        <w:tabs>
          <w:tab w:val="left" w:pos="4110"/>
        </w:tabs>
        <w:ind w:left="0" w:hanging="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85077F" w:rsidRPr="0004232A" w:rsidRDefault="0085077F" w:rsidP="000F1D14">
      <w:pPr>
        <w:ind w:left="0" w:hanging="2"/>
        <w:rPr>
          <w:rFonts w:ascii="Arial" w:eastAsia="Calibri" w:hAnsi="Arial" w:cs="Arial"/>
          <w:sz w:val="22"/>
          <w:szCs w:val="22"/>
        </w:rPr>
      </w:pPr>
    </w:p>
    <w:p w:rsidR="0004232A" w:rsidRPr="0004232A" w:rsidRDefault="0004232A" w:rsidP="000423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04232A">
        <w:rPr>
          <w:rFonts w:eastAsia="Times New Roman"/>
          <w:sz w:val="24"/>
          <w:szCs w:val="24"/>
          <w:lang w:val="en-US"/>
        </w:rPr>
        <w:t>Probiotics for Human Nutrition in Health and Disease. 1ed.New York: Human Press, 2022</w:t>
      </w:r>
    </w:p>
    <w:p w:rsidR="0004232A" w:rsidRPr="0004232A" w:rsidRDefault="0004232A" w:rsidP="000423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04232A">
        <w:rPr>
          <w:rFonts w:eastAsia="Times New Roman"/>
          <w:sz w:val="24"/>
          <w:szCs w:val="24"/>
        </w:rPr>
        <w:t xml:space="preserve">Nutrição e Diabetes Mellitus na Prática Clínica. </w:t>
      </w:r>
      <w:proofErr w:type="gramStart"/>
      <w:r w:rsidRPr="0004232A">
        <w:rPr>
          <w:rFonts w:eastAsia="Times New Roman"/>
          <w:sz w:val="24"/>
          <w:szCs w:val="24"/>
        </w:rPr>
        <w:t>1ed.</w:t>
      </w:r>
      <w:proofErr w:type="gramEnd"/>
      <w:r w:rsidRPr="0004232A">
        <w:rPr>
          <w:rFonts w:eastAsia="Times New Roman"/>
          <w:sz w:val="24"/>
          <w:szCs w:val="24"/>
        </w:rPr>
        <w:t xml:space="preserve">São Paulo: Manole, 2022. Capítulo: </w:t>
      </w:r>
      <w:proofErr w:type="spellStart"/>
      <w:r w:rsidRPr="0004232A">
        <w:rPr>
          <w:rFonts w:eastAsia="Times New Roman"/>
          <w:sz w:val="24"/>
          <w:szCs w:val="24"/>
        </w:rPr>
        <w:t>Microbioma</w:t>
      </w:r>
      <w:proofErr w:type="spellEnd"/>
      <w:r w:rsidRPr="0004232A">
        <w:rPr>
          <w:rFonts w:eastAsia="Times New Roman"/>
          <w:sz w:val="24"/>
          <w:szCs w:val="24"/>
        </w:rPr>
        <w:t xml:space="preserve"> Intestinal</w:t>
      </w:r>
    </w:p>
    <w:p w:rsidR="0004232A" w:rsidRPr="0004232A" w:rsidRDefault="0004232A" w:rsidP="000423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04232A">
        <w:rPr>
          <w:rFonts w:eastAsia="Times New Roman"/>
          <w:sz w:val="24"/>
          <w:szCs w:val="24"/>
          <w:lang w:val="en-US"/>
        </w:rPr>
        <w:t>Microbiome and Metabolome in Diagnosis, Therapy, and other Strategic Applications. 1ed.San Diego, United States: Elsevier, 2019.</w:t>
      </w:r>
    </w:p>
    <w:p w:rsidR="0004232A" w:rsidRPr="0004232A" w:rsidRDefault="0004232A" w:rsidP="000423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04232A">
        <w:rPr>
          <w:rFonts w:eastAsia="Times New Roman"/>
          <w:sz w:val="24"/>
          <w:szCs w:val="24"/>
          <w:lang w:val="en-US"/>
        </w:rPr>
        <w:t xml:space="preserve">New and Future Developments in Microbial Biotechnology and Bioengineering Trends of Microbial Biotechnology for Sustainable Agriculture and Biomedicine Systems: Perspectives for Human Health. </w:t>
      </w:r>
      <w:proofErr w:type="gramStart"/>
      <w:r w:rsidRPr="0004232A">
        <w:rPr>
          <w:rFonts w:eastAsia="Times New Roman"/>
          <w:sz w:val="24"/>
          <w:szCs w:val="24"/>
        </w:rPr>
        <w:t>1ed.</w:t>
      </w:r>
      <w:proofErr w:type="gramEnd"/>
      <w:r w:rsidRPr="0004232A">
        <w:rPr>
          <w:rFonts w:eastAsia="Times New Roman"/>
          <w:sz w:val="24"/>
          <w:szCs w:val="24"/>
        </w:rPr>
        <w:t xml:space="preserve">Oxford: </w:t>
      </w:r>
      <w:proofErr w:type="spellStart"/>
      <w:r w:rsidRPr="0004232A">
        <w:rPr>
          <w:rFonts w:eastAsia="Times New Roman"/>
          <w:sz w:val="24"/>
          <w:szCs w:val="24"/>
        </w:rPr>
        <w:t>Elsevier</w:t>
      </w:r>
      <w:proofErr w:type="spellEnd"/>
      <w:r w:rsidRPr="0004232A">
        <w:rPr>
          <w:rFonts w:eastAsia="Times New Roman"/>
          <w:sz w:val="24"/>
          <w:szCs w:val="24"/>
        </w:rPr>
        <w:t>, 2020.</w:t>
      </w:r>
    </w:p>
    <w:p w:rsidR="0085077F" w:rsidRPr="0004232A" w:rsidRDefault="0004232A" w:rsidP="0004232A">
      <w:pPr>
        <w:pStyle w:val="PargrafodaLista"/>
        <w:numPr>
          <w:ilvl w:val="0"/>
          <w:numId w:val="1"/>
        </w:numPr>
        <w:rPr>
          <w:rFonts w:eastAsia="Calibri"/>
        </w:rPr>
      </w:pPr>
      <w:r w:rsidRPr="0004232A">
        <w:rPr>
          <w:sz w:val="24"/>
          <w:szCs w:val="24"/>
        </w:rPr>
        <w:t xml:space="preserve">Fisiologia da Nutrição na Saúde e na Doença - da Biologia Molecular ao Tratamento. </w:t>
      </w:r>
      <w:proofErr w:type="gramStart"/>
      <w:r w:rsidRPr="0004232A">
        <w:rPr>
          <w:sz w:val="24"/>
          <w:szCs w:val="24"/>
        </w:rPr>
        <w:t>2ed.</w:t>
      </w:r>
      <w:proofErr w:type="gramEnd"/>
      <w:r w:rsidRPr="0004232A">
        <w:rPr>
          <w:sz w:val="24"/>
          <w:szCs w:val="24"/>
        </w:rPr>
        <w:t>São Paulo: Atheneu, 2018.</w:t>
      </w:r>
    </w:p>
    <w:p w:rsidR="0085077F" w:rsidRDefault="0085077F" w:rsidP="000F1D1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5077F" w:rsidRDefault="0085077F" w:rsidP="000F1D1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85077F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35" w15:done="0"/>
  <w15:commentEx w15:paraId="00000136" w15:done="0"/>
  <w15:commentEx w15:paraId="000001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5D9"/>
    <w:multiLevelType w:val="hybridMultilevel"/>
    <w:tmpl w:val="107E0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077F"/>
    <w:rsid w:val="0004232A"/>
    <w:rsid w:val="00063647"/>
    <w:rsid w:val="000F1D14"/>
    <w:rsid w:val="00174805"/>
    <w:rsid w:val="00364ABB"/>
    <w:rsid w:val="00402A15"/>
    <w:rsid w:val="005A5A2E"/>
    <w:rsid w:val="007866A8"/>
    <w:rsid w:val="00821EBC"/>
    <w:rsid w:val="0085077F"/>
    <w:rsid w:val="008F4D39"/>
    <w:rsid w:val="00960CB9"/>
    <w:rsid w:val="00AE4A58"/>
    <w:rsid w:val="00BE79E2"/>
    <w:rsid w:val="00C0553B"/>
    <w:rsid w:val="00CB4D7A"/>
    <w:rsid w:val="00DB5303"/>
    <w:rsid w:val="00E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1">
    <w:name w:val="titulo1"/>
    <w:rPr>
      <w:b/>
      <w:bCs/>
      <w:caps/>
      <w:color w:val="FF000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color w:val="000000"/>
      <w:sz w:val="24"/>
      <w:szCs w:val="24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eastAsia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 w:eastAsia="fr-F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32A"/>
    <w:pPr>
      <w:suppressAutoHyphens w:val="0"/>
      <w:spacing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1">
    <w:name w:val="titulo1"/>
    <w:rPr>
      <w:b/>
      <w:bCs/>
      <w:caps/>
      <w:color w:val="FF000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color w:val="000000"/>
      <w:sz w:val="24"/>
      <w:szCs w:val="24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eastAsia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 w:eastAsia="fr-F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32A"/>
    <w:pPr>
      <w:suppressAutoHyphens w:val="0"/>
      <w:spacing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otrindad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2526219181?pwd=QVZibVp1bjFCL2hKbkhuYTlzY0pDQT09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o.trindade@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iWsu+iF0TDdOt1dIDHbiJTfNA==">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PPGN</cp:lastModifiedBy>
  <cp:revision>5</cp:revision>
  <dcterms:created xsi:type="dcterms:W3CDTF">2023-06-23T12:17:00Z</dcterms:created>
  <dcterms:modified xsi:type="dcterms:W3CDTF">2023-09-20T13:50:00Z</dcterms:modified>
</cp:coreProperties>
</file>