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47A9D" w14:textId="77777777" w:rsidR="00AD0ADA" w:rsidRDefault="00073F55">
      <w:pPr>
        <w:pStyle w:val="Ttulo1"/>
        <w:spacing w:before="74" w:line="278" w:lineRule="auto"/>
        <w:ind w:right="4700"/>
        <w:jc w:val="left"/>
      </w:pPr>
      <w:r>
        <w:t>UNIVERSIDADE FEDERAL DE SANTA CATARINA CENTRO DE CIÊNCIAS DA SAÚDE</w:t>
      </w:r>
    </w:p>
    <w:p w14:paraId="1F30A3BE" w14:textId="77777777" w:rsidR="00AD0ADA" w:rsidRDefault="00073F55">
      <w:pPr>
        <w:spacing w:line="250" w:lineRule="exact"/>
        <w:ind w:left="212"/>
        <w:rPr>
          <w:b/>
        </w:rPr>
      </w:pPr>
      <w:r>
        <w:rPr>
          <w:b/>
        </w:rPr>
        <w:t>PROGRAMA DE PÓS-GRADUAÇÃO EM NUTRIÇÃO</w:t>
      </w:r>
    </w:p>
    <w:p w14:paraId="2806672C" w14:textId="77777777" w:rsidR="00AD0ADA" w:rsidRDefault="00AD0ADA">
      <w:pPr>
        <w:pStyle w:val="Corpodetexto"/>
        <w:rPr>
          <w:b/>
          <w:sz w:val="24"/>
        </w:rPr>
      </w:pPr>
    </w:p>
    <w:p w14:paraId="18B0D0D6" w14:textId="77777777" w:rsidR="00AD0ADA" w:rsidRDefault="00AD0ADA">
      <w:pPr>
        <w:pStyle w:val="Corpodetexto"/>
        <w:spacing w:before="2"/>
        <w:rPr>
          <w:b/>
          <w:sz w:val="30"/>
        </w:rPr>
      </w:pPr>
    </w:p>
    <w:p w14:paraId="52487104" w14:textId="77777777" w:rsidR="00AD0ADA" w:rsidRDefault="00073F55">
      <w:pPr>
        <w:ind w:left="3994" w:right="4014"/>
        <w:jc w:val="center"/>
        <w:rPr>
          <w:b/>
        </w:rPr>
      </w:pPr>
      <w:r>
        <w:rPr>
          <w:b/>
        </w:rPr>
        <w:t>PLANO DE ENSINO</w:t>
      </w:r>
    </w:p>
    <w:p w14:paraId="40248709" w14:textId="77777777" w:rsidR="00AD0ADA" w:rsidRDefault="00AD0ADA">
      <w:pPr>
        <w:pStyle w:val="Corpodetexto"/>
        <w:spacing w:before="4"/>
        <w:rPr>
          <w:b/>
          <w:sz w:val="20"/>
        </w:rPr>
      </w:pPr>
    </w:p>
    <w:p w14:paraId="545D4347" w14:textId="77777777" w:rsidR="00AD0ADA" w:rsidRDefault="00073F55">
      <w:pPr>
        <w:spacing w:line="276" w:lineRule="auto"/>
        <w:ind w:left="236" w:right="257" w:hanging="3"/>
        <w:jc w:val="center"/>
        <w:rPr>
          <w:b/>
        </w:rPr>
      </w:pPr>
      <w:r>
        <w:rPr>
          <w:b/>
        </w:rPr>
        <w:t>Plano de ensino adaptado, em caráter excepcional e transitório, para substituição de aulas presenciais por aulas em meios digitais, enquanto durar a pandemia do novo coronavírus – COVID-19, em atenção à Portaria MEC 544, de 16 de junho de 2020 e à Resolução 140/2020/CUn, de 24 de julho de 2020</w:t>
      </w:r>
    </w:p>
    <w:p w14:paraId="18EAE0EC" w14:textId="77777777" w:rsidR="00AD0ADA" w:rsidRDefault="00AD0ADA">
      <w:pPr>
        <w:pStyle w:val="Corpodetexto"/>
        <w:spacing w:before="3"/>
        <w:rPr>
          <w:b/>
          <w:sz w:val="9"/>
        </w:rPr>
      </w:pPr>
    </w:p>
    <w:p w14:paraId="05C38751" w14:textId="77777777" w:rsidR="00AD0ADA" w:rsidRDefault="00073F55" w:rsidP="00BC0F82">
      <w:pPr>
        <w:pStyle w:val="PargrafodaLista"/>
        <w:numPr>
          <w:ilvl w:val="0"/>
          <w:numId w:val="3"/>
        </w:numPr>
        <w:tabs>
          <w:tab w:val="left" w:pos="336"/>
        </w:tabs>
        <w:spacing w:before="93"/>
        <w:ind w:hanging="124"/>
        <w:jc w:val="both"/>
      </w:pPr>
      <w:r>
        <w:t>-</w:t>
      </w:r>
      <w:r>
        <w:rPr>
          <w:spacing w:val="-2"/>
        </w:rPr>
        <w:t xml:space="preserve"> </w:t>
      </w:r>
      <w:r>
        <w:t>IDENTIFICAÇÃO:</w:t>
      </w:r>
    </w:p>
    <w:p w14:paraId="392AF023" w14:textId="77777777" w:rsidR="00AD0ADA" w:rsidRDefault="00073F55" w:rsidP="00BC0F82">
      <w:pPr>
        <w:pStyle w:val="Corpodetexto"/>
        <w:spacing w:before="41" w:line="276" w:lineRule="auto"/>
        <w:ind w:left="212" w:right="3609"/>
        <w:jc w:val="both"/>
      </w:pPr>
      <w:r>
        <w:t>Nome da disciplina: Seminários de Reflexão da Prática Docente Código: NTR 410051</w:t>
      </w:r>
    </w:p>
    <w:p w14:paraId="3F4B5405" w14:textId="44EE8D0B" w:rsidR="00AD0ADA" w:rsidRDefault="00073F55" w:rsidP="00BC0F82">
      <w:pPr>
        <w:pStyle w:val="Corpodetexto"/>
        <w:spacing w:line="276" w:lineRule="auto"/>
        <w:ind w:left="212" w:right="6727"/>
        <w:jc w:val="both"/>
      </w:pPr>
      <w:r>
        <w:t>Carga Horária semestral: 15 h/a Ano/ semestre: 2020/</w:t>
      </w:r>
      <w:r w:rsidR="00C27048">
        <w:t>2</w:t>
      </w:r>
    </w:p>
    <w:p w14:paraId="47E30D79" w14:textId="33A7D3D3" w:rsidR="00AD0ADA" w:rsidRDefault="00073F55" w:rsidP="00BC0F82">
      <w:pPr>
        <w:spacing w:line="278" w:lineRule="auto"/>
        <w:ind w:left="212" w:right="345"/>
        <w:jc w:val="both"/>
        <w:rPr>
          <w:rFonts w:ascii="Times New Roman" w:hAnsi="Times New Roman"/>
          <w:i/>
          <w:sz w:val="24"/>
        </w:rPr>
      </w:pPr>
      <w:r>
        <w:t xml:space="preserve">Horário: </w:t>
      </w:r>
      <w:r w:rsidR="00455531">
        <w:t>2</w:t>
      </w:r>
      <w:r>
        <w:t>ª</w:t>
      </w:r>
      <w:r>
        <w:rPr>
          <w:vertAlign w:val="superscript"/>
        </w:rPr>
        <w:t>s</w:t>
      </w:r>
      <w:r>
        <w:t xml:space="preserve"> feiras: </w:t>
      </w:r>
      <w:r w:rsidR="00455531">
        <w:t>10</w:t>
      </w:r>
      <w:r>
        <w:t>:</w:t>
      </w:r>
      <w:r w:rsidR="00455531">
        <w:t>0</w:t>
      </w:r>
      <w:r>
        <w:t xml:space="preserve">0 – </w:t>
      </w:r>
      <w:r w:rsidR="00455531">
        <w:t>11</w:t>
      </w:r>
      <w:r>
        <w:t>:</w:t>
      </w:r>
      <w:r w:rsidR="00455531">
        <w:t>0</w:t>
      </w:r>
      <w:r>
        <w:t>0h (</w:t>
      </w:r>
      <w:r>
        <w:rPr>
          <w:rFonts w:ascii="Times New Roman" w:hAnsi="Times New Roman"/>
          <w:i/>
          <w:sz w:val="24"/>
        </w:rPr>
        <w:t>Carga Horária Semanal: 0</w:t>
      </w:r>
      <w:r w:rsidR="00455531">
        <w:rPr>
          <w:rFonts w:ascii="Times New Roman" w:hAnsi="Times New Roman"/>
          <w:i/>
          <w:sz w:val="24"/>
        </w:rPr>
        <w:t>1</w:t>
      </w:r>
      <w:r>
        <w:rPr>
          <w:rFonts w:ascii="Times New Roman" w:hAnsi="Times New Roman"/>
          <w:i/>
          <w:sz w:val="24"/>
        </w:rPr>
        <w:t xml:space="preserve"> h/a </w:t>
      </w:r>
      <w:r w:rsidR="00455531">
        <w:rPr>
          <w:rFonts w:ascii="Times New Roman" w:hAnsi="Times New Roman"/>
          <w:i/>
          <w:sz w:val="24"/>
        </w:rPr>
        <w:t xml:space="preserve">sincrona </w:t>
      </w:r>
      <w:r>
        <w:rPr>
          <w:rFonts w:ascii="Times New Roman" w:hAnsi="Times New Roman"/>
          <w:i/>
          <w:sz w:val="24"/>
        </w:rPr>
        <w:t xml:space="preserve">em 4 momentos de </w:t>
      </w:r>
      <w:r w:rsidR="00455531">
        <w:rPr>
          <w:rFonts w:ascii="Times New Roman" w:hAnsi="Times New Roman"/>
          <w:i/>
          <w:sz w:val="24"/>
        </w:rPr>
        <w:t>4</w:t>
      </w:r>
      <w:r>
        <w:rPr>
          <w:rFonts w:ascii="Times New Roman" w:hAnsi="Times New Roman"/>
          <w:i/>
          <w:sz w:val="24"/>
        </w:rPr>
        <w:t>/h aula</w:t>
      </w:r>
      <w:r w:rsidR="00455531">
        <w:rPr>
          <w:rFonts w:ascii="Times New Roman" w:hAnsi="Times New Roman"/>
          <w:i/>
          <w:sz w:val="24"/>
        </w:rPr>
        <w:t>; 11 horas de forma assincrona</w:t>
      </w:r>
      <w:r>
        <w:rPr>
          <w:rFonts w:ascii="Times New Roman" w:hAnsi="Times New Roman"/>
          <w:i/>
          <w:sz w:val="24"/>
        </w:rPr>
        <w:t>).</w:t>
      </w:r>
    </w:p>
    <w:p w14:paraId="6C88A3A3" w14:textId="77777777" w:rsidR="00AD0ADA" w:rsidRDefault="00073F55" w:rsidP="00BC0F82">
      <w:pPr>
        <w:pStyle w:val="Corpodetexto"/>
        <w:spacing w:line="250" w:lineRule="exact"/>
        <w:ind w:left="212"/>
        <w:jc w:val="both"/>
      </w:pPr>
      <w:r>
        <w:t>Professor:</w:t>
      </w:r>
    </w:p>
    <w:p w14:paraId="5D174695" w14:textId="77777777" w:rsidR="00BC0F82" w:rsidRDefault="00455531" w:rsidP="00BC0F82">
      <w:pPr>
        <w:spacing w:before="34" w:line="554" w:lineRule="auto"/>
        <w:ind w:left="212" w:right="1417"/>
        <w:jc w:val="both"/>
      </w:pPr>
      <w:r>
        <w:rPr>
          <w:b/>
        </w:rPr>
        <w:t>Patricia Faria Di Pietro</w:t>
      </w:r>
      <w:r w:rsidR="00073F55">
        <w:rPr>
          <w:b/>
        </w:rPr>
        <w:t xml:space="preserve"> </w:t>
      </w:r>
      <w:r w:rsidR="00073F55">
        <w:t xml:space="preserve">(Linha </w:t>
      </w:r>
      <w:r>
        <w:t>2</w:t>
      </w:r>
      <w:r w:rsidR="00073F55">
        <w:t xml:space="preserve"> – 15 h/a) – </w:t>
      </w:r>
      <w:hyperlink r:id="rId5" w:history="1">
        <w:r w:rsidRPr="00D40E16">
          <w:rPr>
            <w:rStyle w:val="Hyperlink"/>
          </w:rPr>
          <w:t xml:space="preserve">fariadipietro@gmail.com </w:t>
        </w:r>
      </w:hyperlink>
      <w:r w:rsidR="00073F55">
        <w:t>(</w:t>
      </w:r>
      <w:r w:rsidR="00073F55">
        <w:rPr>
          <w:b/>
        </w:rPr>
        <w:t xml:space="preserve">Responsável) </w:t>
      </w:r>
      <w:r w:rsidR="00073F55">
        <w:t xml:space="preserve">Aluna matriculada: </w:t>
      </w:r>
    </w:p>
    <w:p w14:paraId="1A73B79F" w14:textId="77777777" w:rsidR="00BC0F82" w:rsidRDefault="00073F55" w:rsidP="00BC0F82">
      <w:pPr>
        <w:ind w:left="210" w:right="1418"/>
        <w:jc w:val="both"/>
      </w:pPr>
      <w:r>
        <w:t>-</w:t>
      </w:r>
      <w:r>
        <w:rPr>
          <w:spacing w:val="-2"/>
        </w:rPr>
        <w:t xml:space="preserve"> </w:t>
      </w:r>
      <w:r>
        <w:t>EMENTA:</w:t>
      </w:r>
    </w:p>
    <w:p w14:paraId="5C93BFA2" w14:textId="3295087F" w:rsidR="00AD0ADA" w:rsidRDefault="00073F55" w:rsidP="00BC0F82">
      <w:pPr>
        <w:ind w:left="210" w:right="1418"/>
        <w:jc w:val="both"/>
      </w:pPr>
      <w:r>
        <w:t>Discussões coletivas sobre o processo de ensino aprendizagem e a sala de aula como espaço da construção do conhecimento.</w:t>
      </w:r>
    </w:p>
    <w:p w14:paraId="2B2B9C7E" w14:textId="77777777" w:rsidR="00AD0ADA" w:rsidRDefault="00AD0ADA" w:rsidP="00BC0F82">
      <w:pPr>
        <w:pStyle w:val="Corpodetexto"/>
        <w:spacing w:before="10"/>
        <w:jc w:val="both"/>
        <w:rPr>
          <w:sz w:val="24"/>
        </w:rPr>
      </w:pPr>
    </w:p>
    <w:p w14:paraId="431F642A" w14:textId="77777777" w:rsidR="00AD0ADA" w:rsidRDefault="00073F55" w:rsidP="00BC0F82">
      <w:pPr>
        <w:pStyle w:val="PargrafodaLista"/>
        <w:numPr>
          <w:ilvl w:val="0"/>
          <w:numId w:val="3"/>
        </w:numPr>
        <w:tabs>
          <w:tab w:val="left" w:pos="459"/>
        </w:tabs>
        <w:ind w:left="458" w:hanging="247"/>
        <w:jc w:val="both"/>
      </w:pPr>
      <w:r>
        <w:t>-</w:t>
      </w:r>
      <w:r>
        <w:rPr>
          <w:spacing w:val="-1"/>
        </w:rPr>
        <w:t xml:space="preserve"> </w:t>
      </w:r>
      <w:r>
        <w:t>OBJETIVO</w:t>
      </w:r>
    </w:p>
    <w:p w14:paraId="265289A8" w14:textId="77777777" w:rsidR="00AD0ADA" w:rsidRDefault="00073F55" w:rsidP="00BC0F82">
      <w:pPr>
        <w:pStyle w:val="Corpodetexto"/>
        <w:spacing w:before="38" w:line="278" w:lineRule="auto"/>
        <w:ind w:left="212" w:right="661"/>
        <w:jc w:val="both"/>
      </w:pPr>
      <w:r>
        <w:t>Possibilitar a reflexão sobre o processo de aprender-ensinar-aprender como ação coletiva dos sujeitos (professores e estudantes), destacando o professor como articulador desse processo.</w:t>
      </w:r>
    </w:p>
    <w:p w14:paraId="4777C92C" w14:textId="77777777" w:rsidR="00AD0ADA" w:rsidRDefault="00AD0ADA" w:rsidP="00BC0F82">
      <w:pPr>
        <w:pStyle w:val="Corpodetexto"/>
        <w:spacing w:before="10"/>
        <w:jc w:val="both"/>
        <w:rPr>
          <w:sz w:val="24"/>
        </w:rPr>
      </w:pPr>
    </w:p>
    <w:p w14:paraId="58E15DE6" w14:textId="399FD847" w:rsidR="00AD0ADA" w:rsidRDefault="00073F55" w:rsidP="00BC0F82">
      <w:pPr>
        <w:pStyle w:val="PargrafodaLista"/>
        <w:numPr>
          <w:ilvl w:val="0"/>
          <w:numId w:val="3"/>
        </w:numPr>
        <w:tabs>
          <w:tab w:val="left" w:pos="485"/>
        </w:tabs>
        <w:spacing w:before="1" w:after="1" w:line="276" w:lineRule="auto"/>
        <w:ind w:left="212" w:right="1347" w:firstLine="0"/>
        <w:jc w:val="both"/>
      </w:pPr>
      <w:r>
        <w:t>- CONTEÚDO PROGRAMÁTICO, CRONOGRAMA E METODOLOGIA DE ENSINO/ DESENVOLVIMENTO DO PROGRAMA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9083"/>
      </w:tblGrid>
      <w:tr w:rsidR="00AD0ADA" w14:paraId="10EA2F7A" w14:textId="77777777">
        <w:trPr>
          <w:trHeight w:val="230"/>
        </w:trPr>
        <w:tc>
          <w:tcPr>
            <w:tcW w:w="9856" w:type="dxa"/>
            <w:gridSpan w:val="2"/>
          </w:tcPr>
          <w:p w14:paraId="58DC27A8" w14:textId="77777777" w:rsidR="00AD0ADA" w:rsidRDefault="00073F55" w:rsidP="00BC0F82">
            <w:pPr>
              <w:pStyle w:val="TableParagraph"/>
              <w:spacing w:line="210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Plano presencial (antes da pandemia)</w:t>
            </w:r>
          </w:p>
        </w:tc>
      </w:tr>
      <w:tr w:rsidR="00AD0ADA" w14:paraId="7E07FFBE" w14:textId="77777777">
        <w:trPr>
          <w:trHeight w:val="1149"/>
        </w:trPr>
        <w:tc>
          <w:tcPr>
            <w:tcW w:w="773" w:type="dxa"/>
          </w:tcPr>
          <w:p w14:paraId="032C0DD3" w14:textId="38CEEEA7" w:rsidR="00AD0ADA" w:rsidRDefault="00455531" w:rsidP="00BC0F82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08</w:t>
            </w:r>
            <w:r w:rsidR="00073F55">
              <w:rPr>
                <w:sz w:val="20"/>
              </w:rPr>
              <w:t>/0</w:t>
            </w:r>
            <w:r>
              <w:rPr>
                <w:sz w:val="20"/>
              </w:rPr>
              <w:t>2</w:t>
            </w:r>
          </w:p>
        </w:tc>
        <w:tc>
          <w:tcPr>
            <w:tcW w:w="9083" w:type="dxa"/>
          </w:tcPr>
          <w:p w14:paraId="4C1B1B76" w14:textId="77777777" w:rsidR="00AD0ADA" w:rsidRDefault="00073F55" w:rsidP="00BC0F82">
            <w:pPr>
              <w:pStyle w:val="TableParagraph"/>
              <w:spacing w:line="229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Tema 1: Professor como sujeito articulador do ensinar-aprender-ensinar</w:t>
            </w:r>
          </w:p>
          <w:p w14:paraId="46F96678" w14:textId="77777777" w:rsidR="00AD0ADA" w:rsidRDefault="00073F55" w:rsidP="00BC0F82">
            <w:pPr>
              <w:pStyle w:val="TableParagraph"/>
              <w:ind w:left="108" w:right="102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Exposição dialogada</w:t>
            </w:r>
            <w:r>
              <w:rPr>
                <w:sz w:val="20"/>
              </w:rPr>
              <w:t>: O atual Currículo do curso de graduação em Nutrição da Universidade Federal de Santa Catarina.</w:t>
            </w:r>
          </w:p>
          <w:p w14:paraId="68DCE9F3" w14:textId="77777777" w:rsidR="00AD0ADA" w:rsidRDefault="00073F55" w:rsidP="00BC0F82">
            <w:pPr>
              <w:pStyle w:val="TableParagraph"/>
              <w:spacing w:line="228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Tema 2: Discussão conjunta com a mestranda sobre o plano de ensino da disciplina de graduação.</w:t>
            </w:r>
          </w:p>
        </w:tc>
      </w:tr>
      <w:tr w:rsidR="00AD0ADA" w14:paraId="0812C3A1" w14:textId="77777777">
        <w:trPr>
          <w:trHeight w:val="921"/>
        </w:trPr>
        <w:tc>
          <w:tcPr>
            <w:tcW w:w="773" w:type="dxa"/>
          </w:tcPr>
          <w:p w14:paraId="13EB0E84" w14:textId="593824D9" w:rsidR="00AD0ADA" w:rsidRDefault="00455531" w:rsidP="00BC0F82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15</w:t>
            </w:r>
            <w:r w:rsidR="00073F55">
              <w:rPr>
                <w:sz w:val="20"/>
              </w:rPr>
              <w:t>/0</w:t>
            </w:r>
            <w:r>
              <w:rPr>
                <w:sz w:val="20"/>
              </w:rPr>
              <w:t>2</w:t>
            </w:r>
          </w:p>
        </w:tc>
        <w:tc>
          <w:tcPr>
            <w:tcW w:w="9083" w:type="dxa"/>
          </w:tcPr>
          <w:p w14:paraId="6A34D66B" w14:textId="094A6DB1" w:rsidR="00AD0ADA" w:rsidRDefault="005569CA" w:rsidP="00BC0F82">
            <w:pPr>
              <w:pStyle w:val="TableParagraph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Feriado</w:t>
            </w:r>
          </w:p>
        </w:tc>
      </w:tr>
      <w:tr w:rsidR="00AD0ADA" w14:paraId="48BAC73C" w14:textId="77777777" w:rsidTr="005569CA">
        <w:trPr>
          <w:trHeight w:val="695"/>
        </w:trPr>
        <w:tc>
          <w:tcPr>
            <w:tcW w:w="773" w:type="dxa"/>
          </w:tcPr>
          <w:p w14:paraId="52E7BB86" w14:textId="1FA2997E" w:rsidR="00AD0ADA" w:rsidRDefault="00455531" w:rsidP="00BC0F82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22</w:t>
            </w:r>
            <w:r w:rsidR="00073F55">
              <w:rPr>
                <w:sz w:val="20"/>
              </w:rPr>
              <w:t>/0</w:t>
            </w:r>
            <w:r>
              <w:rPr>
                <w:sz w:val="20"/>
              </w:rPr>
              <w:t>2</w:t>
            </w:r>
          </w:p>
        </w:tc>
        <w:tc>
          <w:tcPr>
            <w:tcW w:w="9083" w:type="dxa"/>
          </w:tcPr>
          <w:p w14:paraId="5D9DB523" w14:textId="77777777" w:rsidR="005569CA" w:rsidRDefault="005569CA" w:rsidP="005569CA">
            <w:pPr>
              <w:pStyle w:val="TableParagraph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Tema: Professor como sujeito articulador do ensinar-aprender-ensinar e o ambiente virtual de aprendizagem</w:t>
            </w:r>
          </w:p>
          <w:p w14:paraId="0B048DA6" w14:textId="063AEE2A" w:rsidR="00AD0ADA" w:rsidRDefault="005569CA" w:rsidP="005569CA">
            <w:pPr>
              <w:pStyle w:val="TableParagraph"/>
              <w:ind w:left="108" w:right="109"/>
              <w:jc w:val="both"/>
              <w:rPr>
                <w:sz w:val="20"/>
              </w:rPr>
            </w:pPr>
            <w:r>
              <w:rPr>
                <w:sz w:val="20"/>
              </w:rPr>
              <w:t>A disciplina e seu planejamento didático-operacional.</w:t>
            </w:r>
          </w:p>
        </w:tc>
      </w:tr>
      <w:tr w:rsidR="00AD0ADA" w14:paraId="66984C80" w14:textId="77777777">
        <w:trPr>
          <w:trHeight w:val="460"/>
        </w:trPr>
        <w:tc>
          <w:tcPr>
            <w:tcW w:w="773" w:type="dxa"/>
          </w:tcPr>
          <w:p w14:paraId="407A2FE6" w14:textId="0680E3C1" w:rsidR="00AD0ADA" w:rsidRDefault="00455531" w:rsidP="00BC0F82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  <w:r w:rsidR="00073F55">
              <w:rPr>
                <w:sz w:val="20"/>
              </w:rPr>
              <w:t>/0</w:t>
            </w:r>
            <w:r>
              <w:rPr>
                <w:sz w:val="20"/>
              </w:rPr>
              <w:t>3</w:t>
            </w:r>
          </w:p>
        </w:tc>
        <w:tc>
          <w:tcPr>
            <w:tcW w:w="9083" w:type="dxa"/>
          </w:tcPr>
          <w:p w14:paraId="0406DD59" w14:textId="77777777" w:rsidR="005569CA" w:rsidRDefault="005569CA" w:rsidP="005569CA">
            <w:pPr>
              <w:pStyle w:val="TableParagraph"/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>Tema: Professor como sujeito articulador do ensinar-aprender-ensinar e o ambiente virtual de aprendizagem</w:t>
            </w:r>
          </w:p>
          <w:p w14:paraId="2A8C61FF" w14:textId="16665A74" w:rsidR="00AD0ADA" w:rsidRDefault="005569CA" w:rsidP="005569CA">
            <w:pPr>
              <w:pStyle w:val="TableParagraph"/>
              <w:spacing w:before="3" w:line="230" w:lineRule="exact"/>
              <w:ind w:left="108" w:right="4582"/>
              <w:jc w:val="both"/>
              <w:rPr>
                <w:sz w:val="20"/>
              </w:rPr>
            </w:pPr>
            <w:r>
              <w:rPr>
                <w:sz w:val="20"/>
              </w:rPr>
              <w:t>Discussão conjunta com a mestranda sobre conteúdo a ser ministrado em ambiente virtual de aprendizagem. Levantamento de material bibliográfico/audiovisual. Orientação sobre construção de material didático.</w:t>
            </w:r>
          </w:p>
        </w:tc>
      </w:tr>
      <w:tr w:rsidR="005569CA" w14:paraId="329F546A" w14:textId="77777777">
        <w:trPr>
          <w:trHeight w:val="460"/>
        </w:trPr>
        <w:tc>
          <w:tcPr>
            <w:tcW w:w="773" w:type="dxa"/>
          </w:tcPr>
          <w:p w14:paraId="31F9EC2E" w14:textId="5521AADB" w:rsidR="005569CA" w:rsidRDefault="005569CA" w:rsidP="00BC0F82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>8</w:t>
            </w:r>
            <w:r>
              <w:rPr>
                <w:sz w:val="20"/>
              </w:rPr>
              <w:t>/03</w:t>
            </w:r>
          </w:p>
        </w:tc>
        <w:tc>
          <w:tcPr>
            <w:tcW w:w="9083" w:type="dxa"/>
          </w:tcPr>
          <w:p w14:paraId="5BE6718F" w14:textId="4C1629D6" w:rsidR="005569CA" w:rsidRDefault="005569CA" w:rsidP="00BC0F82">
            <w:pPr>
              <w:pStyle w:val="TableParagraph"/>
              <w:spacing w:before="3" w:line="230" w:lineRule="exact"/>
              <w:ind w:left="108" w:right="4582"/>
              <w:jc w:val="both"/>
              <w:rPr>
                <w:sz w:val="20"/>
              </w:rPr>
            </w:pPr>
            <w:r>
              <w:rPr>
                <w:sz w:val="20"/>
              </w:rPr>
              <w:t>Tema: A experiência da prática docente Avaliação crítica das atividades desenvolvidas</w:t>
            </w:r>
          </w:p>
        </w:tc>
      </w:tr>
    </w:tbl>
    <w:p w14:paraId="7BBBB4AC" w14:textId="77777777" w:rsidR="00AD0ADA" w:rsidRDefault="00AD0ADA" w:rsidP="00BC0F82">
      <w:pPr>
        <w:spacing w:line="230" w:lineRule="exact"/>
        <w:jc w:val="both"/>
        <w:rPr>
          <w:sz w:val="20"/>
        </w:rPr>
        <w:sectPr w:rsidR="00AD0ADA">
          <w:type w:val="continuous"/>
          <w:pgSz w:w="11910" w:h="16840"/>
          <w:pgMar w:top="104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4179"/>
        <w:gridCol w:w="3075"/>
        <w:gridCol w:w="1828"/>
      </w:tblGrid>
      <w:tr w:rsidR="00AD0ADA" w14:paraId="2FECB594" w14:textId="77777777">
        <w:trPr>
          <w:trHeight w:val="230"/>
        </w:trPr>
        <w:tc>
          <w:tcPr>
            <w:tcW w:w="773" w:type="dxa"/>
          </w:tcPr>
          <w:p w14:paraId="6B0F1315" w14:textId="77777777" w:rsidR="00AD0ADA" w:rsidRDefault="00AD0ADA" w:rsidP="00BC0F82">
            <w:pPr>
              <w:pStyle w:val="TableParagraph"/>
              <w:ind w:left="0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9082" w:type="dxa"/>
            <w:gridSpan w:val="3"/>
          </w:tcPr>
          <w:p w14:paraId="3C5BFC59" w14:textId="77777777" w:rsidR="00AD0ADA" w:rsidRDefault="00073F55" w:rsidP="00BC0F82">
            <w:pPr>
              <w:pStyle w:val="TableParagraph"/>
              <w:spacing w:line="210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Apresentação oral sistematizada sobre a “Experiência da prática docente”.</w:t>
            </w:r>
          </w:p>
        </w:tc>
      </w:tr>
      <w:tr w:rsidR="00AD0ADA" w14:paraId="3ED7B69E" w14:textId="77777777">
        <w:trPr>
          <w:trHeight w:val="460"/>
        </w:trPr>
        <w:tc>
          <w:tcPr>
            <w:tcW w:w="9855" w:type="dxa"/>
            <w:gridSpan w:val="4"/>
          </w:tcPr>
          <w:p w14:paraId="26FEC10A" w14:textId="77777777" w:rsidR="00AD0ADA" w:rsidRDefault="00073F55" w:rsidP="00BC0F82">
            <w:pPr>
              <w:pStyle w:val="TableParagraph"/>
              <w:spacing w:line="224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Plano a ser considerado equivalente, em caráter excepcional e transitório, na vigência da pandemia</w:t>
            </w:r>
          </w:p>
          <w:p w14:paraId="1640610C" w14:textId="77777777" w:rsidR="00AD0ADA" w:rsidRDefault="00073F55" w:rsidP="00BC0F82">
            <w:pPr>
              <w:pStyle w:val="TableParagraph"/>
              <w:spacing w:line="216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COVID-19.</w:t>
            </w:r>
          </w:p>
        </w:tc>
      </w:tr>
      <w:tr w:rsidR="00AD0ADA" w14:paraId="7D155314" w14:textId="77777777">
        <w:trPr>
          <w:trHeight w:val="460"/>
        </w:trPr>
        <w:tc>
          <w:tcPr>
            <w:tcW w:w="773" w:type="dxa"/>
          </w:tcPr>
          <w:p w14:paraId="74859A25" w14:textId="77777777" w:rsidR="00AD0ADA" w:rsidRDefault="00073F55" w:rsidP="00BC0F82">
            <w:pPr>
              <w:pStyle w:val="TableParagraph"/>
              <w:spacing w:line="224" w:lineRule="exact"/>
              <w:ind w:left="86" w:right="8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4179" w:type="dxa"/>
          </w:tcPr>
          <w:p w14:paraId="447779F9" w14:textId="77777777" w:rsidR="00AD0ADA" w:rsidRDefault="00073F55" w:rsidP="00BC0F82">
            <w:pPr>
              <w:pStyle w:val="TableParagraph"/>
              <w:spacing w:line="224" w:lineRule="exact"/>
              <w:ind w:left="1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CONTEÚDO</w:t>
            </w:r>
          </w:p>
        </w:tc>
        <w:tc>
          <w:tcPr>
            <w:tcW w:w="3075" w:type="dxa"/>
          </w:tcPr>
          <w:p w14:paraId="368F1B1A" w14:textId="77777777" w:rsidR="00AD0ADA" w:rsidRDefault="00073F55" w:rsidP="00BC0F82">
            <w:pPr>
              <w:pStyle w:val="TableParagraph"/>
              <w:tabs>
                <w:tab w:val="left" w:pos="1842"/>
              </w:tabs>
              <w:spacing w:line="224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ATIVIDADE</w:t>
            </w:r>
            <w:r>
              <w:rPr>
                <w:b/>
                <w:sz w:val="20"/>
              </w:rPr>
              <w:tab/>
              <w:t>SINCRONA/</w:t>
            </w:r>
          </w:p>
          <w:p w14:paraId="2B0F7F86" w14:textId="77777777" w:rsidR="00AD0ADA" w:rsidRDefault="00073F55" w:rsidP="00BC0F82">
            <w:pPr>
              <w:pStyle w:val="TableParagraph"/>
              <w:spacing w:line="216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ASSÍNCRONA</w:t>
            </w:r>
          </w:p>
        </w:tc>
        <w:tc>
          <w:tcPr>
            <w:tcW w:w="1828" w:type="dxa"/>
          </w:tcPr>
          <w:p w14:paraId="0C9C11AC" w14:textId="77777777" w:rsidR="00AD0ADA" w:rsidRDefault="00073F55" w:rsidP="00BC0F82">
            <w:pPr>
              <w:pStyle w:val="TableParagraph"/>
              <w:spacing w:line="224" w:lineRule="exact"/>
              <w:ind w:left="1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PLATAFORMAS</w:t>
            </w:r>
          </w:p>
          <w:p w14:paraId="5A5EACBA" w14:textId="77777777" w:rsidR="00AD0ADA" w:rsidRDefault="00073F55" w:rsidP="00BC0F82">
            <w:pPr>
              <w:pStyle w:val="TableParagraph"/>
              <w:spacing w:line="216" w:lineRule="exact"/>
              <w:ind w:left="1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INDICADAS</w:t>
            </w:r>
          </w:p>
        </w:tc>
      </w:tr>
      <w:tr w:rsidR="00455531" w14:paraId="5AB4F961" w14:textId="77777777">
        <w:trPr>
          <w:trHeight w:val="2070"/>
        </w:trPr>
        <w:tc>
          <w:tcPr>
            <w:tcW w:w="773" w:type="dxa"/>
          </w:tcPr>
          <w:p w14:paraId="36211B9B" w14:textId="32B65810" w:rsidR="00455531" w:rsidRDefault="00455531" w:rsidP="00BC0F82">
            <w:pPr>
              <w:pStyle w:val="TableParagraph"/>
              <w:spacing w:line="224" w:lineRule="exact"/>
              <w:ind w:left="34" w:right="80"/>
              <w:jc w:val="both"/>
              <w:rPr>
                <w:sz w:val="20"/>
              </w:rPr>
            </w:pPr>
            <w:r>
              <w:rPr>
                <w:sz w:val="20"/>
              </w:rPr>
              <w:t>08/02</w:t>
            </w:r>
          </w:p>
        </w:tc>
        <w:tc>
          <w:tcPr>
            <w:tcW w:w="4179" w:type="dxa"/>
          </w:tcPr>
          <w:p w14:paraId="2F2CCE2B" w14:textId="77777777" w:rsidR="00455531" w:rsidRDefault="00455531" w:rsidP="00BC0F82">
            <w:pPr>
              <w:pStyle w:val="TableParagraph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Tema 1: Professor como sujeito articulador do ensinar-aprender-ensinar. O atual Currículo do curso de graduação em Nutrição da Universidade Federal de Santa Catarina.</w:t>
            </w:r>
          </w:p>
          <w:p w14:paraId="64EE1EB0" w14:textId="77777777" w:rsidR="00455531" w:rsidRDefault="00455531" w:rsidP="00BC0F82">
            <w:pPr>
              <w:pStyle w:val="TableParagraph"/>
              <w:ind w:left="108" w:right="102"/>
              <w:jc w:val="both"/>
              <w:rPr>
                <w:sz w:val="20"/>
              </w:rPr>
            </w:pPr>
            <w:r>
              <w:rPr>
                <w:sz w:val="20"/>
              </w:rPr>
              <w:t>Tema 2: Discussão conjunta com a mestranda sobre o plano de ensino da disciplina de graduação.</w:t>
            </w:r>
          </w:p>
        </w:tc>
        <w:tc>
          <w:tcPr>
            <w:tcW w:w="3075" w:type="dxa"/>
          </w:tcPr>
          <w:p w14:paraId="1E1C2254" w14:textId="77777777" w:rsidR="00455531" w:rsidRDefault="00455531" w:rsidP="00BC0F82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Síncrono: Exposição dialogada, Temas 1 e 2.</w:t>
            </w:r>
          </w:p>
          <w:p w14:paraId="385DA292" w14:textId="77777777" w:rsidR="00455531" w:rsidRDefault="00455531" w:rsidP="00BC0F82">
            <w:pPr>
              <w:pStyle w:val="TableParagraph"/>
              <w:tabs>
                <w:tab w:val="left" w:pos="2287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Assíncrono: Leitura orientada de texto a ser indicado, </w:t>
            </w:r>
            <w:r>
              <w:rPr>
                <w:spacing w:val="-4"/>
                <w:sz w:val="20"/>
              </w:rPr>
              <w:t xml:space="preserve">com </w:t>
            </w:r>
            <w:r>
              <w:rPr>
                <w:sz w:val="20"/>
              </w:rPr>
              <w:t>questões norteadoras e diálogo em ambiente virtual de aprendizagem.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Síntese </w:t>
            </w:r>
            <w:r>
              <w:rPr>
                <w:sz w:val="20"/>
              </w:rPr>
              <w:t>comentada.</w:t>
            </w:r>
          </w:p>
        </w:tc>
        <w:tc>
          <w:tcPr>
            <w:tcW w:w="1828" w:type="dxa"/>
          </w:tcPr>
          <w:p w14:paraId="7B327B66" w14:textId="77777777" w:rsidR="00455531" w:rsidRDefault="00455531" w:rsidP="00BC0F82">
            <w:pPr>
              <w:pStyle w:val="TableParagraph"/>
              <w:ind w:left="192" w:firstLine="312"/>
              <w:jc w:val="both"/>
              <w:rPr>
                <w:sz w:val="20"/>
              </w:rPr>
            </w:pPr>
            <w:r>
              <w:rPr>
                <w:sz w:val="20"/>
              </w:rPr>
              <w:t xml:space="preserve">Moodle e </w:t>
            </w:r>
            <w:r>
              <w:rPr>
                <w:w w:val="95"/>
                <w:sz w:val="20"/>
              </w:rPr>
              <w:t>Conferenciaweb</w:t>
            </w:r>
          </w:p>
        </w:tc>
      </w:tr>
      <w:tr w:rsidR="005569CA" w14:paraId="620651B0" w14:textId="77777777" w:rsidTr="005569CA">
        <w:trPr>
          <w:trHeight w:val="275"/>
        </w:trPr>
        <w:tc>
          <w:tcPr>
            <w:tcW w:w="773" w:type="dxa"/>
          </w:tcPr>
          <w:p w14:paraId="2F112C54" w14:textId="550EAF17" w:rsidR="005569CA" w:rsidRDefault="005569CA" w:rsidP="00BC0F82">
            <w:pPr>
              <w:pStyle w:val="TableParagraph"/>
              <w:spacing w:line="224" w:lineRule="exact"/>
              <w:ind w:left="34" w:right="80"/>
              <w:jc w:val="both"/>
              <w:rPr>
                <w:sz w:val="20"/>
              </w:rPr>
            </w:pPr>
            <w:r>
              <w:rPr>
                <w:sz w:val="20"/>
              </w:rPr>
              <w:t>15/02</w:t>
            </w:r>
          </w:p>
        </w:tc>
        <w:tc>
          <w:tcPr>
            <w:tcW w:w="4179" w:type="dxa"/>
          </w:tcPr>
          <w:p w14:paraId="40DE4EE8" w14:textId="1A28F1FE" w:rsidR="005569CA" w:rsidRDefault="005569CA" w:rsidP="00BC0F82">
            <w:pPr>
              <w:pStyle w:val="TableParagraph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CARNAVAL</w:t>
            </w:r>
          </w:p>
        </w:tc>
        <w:tc>
          <w:tcPr>
            <w:tcW w:w="3075" w:type="dxa"/>
          </w:tcPr>
          <w:p w14:paraId="2B86038F" w14:textId="77777777" w:rsidR="005569CA" w:rsidRDefault="005569CA" w:rsidP="00BC0F82">
            <w:pPr>
              <w:pStyle w:val="TableParagraph"/>
              <w:ind w:right="101"/>
              <w:jc w:val="both"/>
              <w:rPr>
                <w:sz w:val="20"/>
              </w:rPr>
            </w:pPr>
          </w:p>
        </w:tc>
        <w:tc>
          <w:tcPr>
            <w:tcW w:w="1828" w:type="dxa"/>
          </w:tcPr>
          <w:p w14:paraId="4F43404B" w14:textId="77777777" w:rsidR="005569CA" w:rsidRDefault="005569CA" w:rsidP="00BC0F82">
            <w:pPr>
              <w:pStyle w:val="TableParagraph"/>
              <w:ind w:left="192" w:firstLine="312"/>
              <w:jc w:val="both"/>
              <w:rPr>
                <w:sz w:val="20"/>
              </w:rPr>
            </w:pPr>
          </w:p>
        </w:tc>
      </w:tr>
      <w:tr w:rsidR="005569CA" w14:paraId="3FBB39B7" w14:textId="77777777">
        <w:trPr>
          <w:trHeight w:val="1838"/>
        </w:trPr>
        <w:tc>
          <w:tcPr>
            <w:tcW w:w="773" w:type="dxa"/>
          </w:tcPr>
          <w:p w14:paraId="6BCFEBDB" w14:textId="66A72EE7" w:rsidR="005569CA" w:rsidRDefault="005569CA" w:rsidP="005569CA">
            <w:pPr>
              <w:pStyle w:val="TableParagraph"/>
              <w:spacing w:line="224" w:lineRule="exact"/>
              <w:ind w:left="34" w:right="80"/>
              <w:jc w:val="both"/>
              <w:rPr>
                <w:sz w:val="20"/>
              </w:rPr>
            </w:pPr>
            <w:r>
              <w:rPr>
                <w:sz w:val="20"/>
              </w:rPr>
              <w:t>22/02</w:t>
            </w:r>
          </w:p>
        </w:tc>
        <w:tc>
          <w:tcPr>
            <w:tcW w:w="4179" w:type="dxa"/>
          </w:tcPr>
          <w:p w14:paraId="229826CC" w14:textId="77777777" w:rsidR="005569CA" w:rsidRDefault="005569CA" w:rsidP="005569CA"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Tema: Professor como sujeito articulador do ensinar-aprender-ensinar e o ambiente virtual de aprendizagem. A disciplina e seu planejamento didático-operacional.</w:t>
            </w:r>
          </w:p>
        </w:tc>
        <w:tc>
          <w:tcPr>
            <w:tcW w:w="3075" w:type="dxa"/>
          </w:tcPr>
          <w:p w14:paraId="42152BDD" w14:textId="77777777" w:rsidR="005569CA" w:rsidRDefault="005569CA" w:rsidP="005569CA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Síncrono: Exposição dialogada sobre a temática da aula.</w:t>
            </w:r>
          </w:p>
          <w:p w14:paraId="41408943" w14:textId="77777777" w:rsidR="005569CA" w:rsidRDefault="005569CA" w:rsidP="005569CA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Assíncrono: Leitura orientada de texto a ser indicado, </w:t>
            </w:r>
            <w:r>
              <w:rPr>
                <w:spacing w:val="-4"/>
                <w:sz w:val="20"/>
              </w:rPr>
              <w:t xml:space="preserve">com </w:t>
            </w:r>
            <w:r>
              <w:rPr>
                <w:sz w:val="20"/>
              </w:rPr>
              <w:t>questões norteadoras e diálogo em ambiente virtual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63DEB038" w14:textId="77777777" w:rsidR="005569CA" w:rsidRDefault="005569CA" w:rsidP="005569CA">
            <w:pPr>
              <w:pStyle w:val="TableParagraph"/>
              <w:tabs>
                <w:tab w:val="left" w:pos="2287"/>
              </w:tabs>
              <w:spacing w:line="228" w:lineRule="exact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aprendizagem.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Síntese </w:t>
            </w:r>
            <w:r>
              <w:rPr>
                <w:sz w:val="20"/>
              </w:rPr>
              <w:t>comentada.</w:t>
            </w:r>
          </w:p>
        </w:tc>
        <w:tc>
          <w:tcPr>
            <w:tcW w:w="1828" w:type="dxa"/>
          </w:tcPr>
          <w:p w14:paraId="711B4F39" w14:textId="77777777" w:rsidR="005569CA" w:rsidRDefault="005569CA" w:rsidP="005569CA">
            <w:pPr>
              <w:pStyle w:val="TableParagraph"/>
              <w:ind w:left="192" w:firstLine="312"/>
              <w:jc w:val="both"/>
              <w:rPr>
                <w:sz w:val="20"/>
              </w:rPr>
            </w:pPr>
            <w:r>
              <w:rPr>
                <w:sz w:val="20"/>
              </w:rPr>
              <w:t xml:space="preserve">Moodle e </w:t>
            </w:r>
            <w:r>
              <w:rPr>
                <w:w w:val="95"/>
                <w:sz w:val="20"/>
              </w:rPr>
              <w:t>Conferenciaweb</w:t>
            </w:r>
          </w:p>
        </w:tc>
      </w:tr>
      <w:tr w:rsidR="005569CA" w14:paraId="318E14FB" w14:textId="77777777">
        <w:trPr>
          <w:trHeight w:val="2301"/>
        </w:trPr>
        <w:tc>
          <w:tcPr>
            <w:tcW w:w="773" w:type="dxa"/>
          </w:tcPr>
          <w:p w14:paraId="0CA1ECA3" w14:textId="5FEF15C6" w:rsidR="005569CA" w:rsidRDefault="005569CA" w:rsidP="005569CA">
            <w:pPr>
              <w:pStyle w:val="TableParagraph"/>
              <w:spacing w:line="224" w:lineRule="exact"/>
              <w:ind w:left="34" w:right="80"/>
              <w:jc w:val="both"/>
              <w:rPr>
                <w:sz w:val="20"/>
              </w:rPr>
            </w:pPr>
            <w:r>
              <w:rPr>
                <w:sz w:val="20"/>
              </w:rPr>
              <w:t>01/03</w:t>
            </w:r>
          </w:p>
        </w:tc>
        <w:tc>
          <w:tcPr>
            <w:tcW w:w="4179" w:type="dxa"/>
          </w:tcPr>
          <w:p w14:paraId="3AFFE3CF" w14:textId="77777777" w:rsidR="005569CA" w:rsidRDefault="005569CA" w:rsidP="005569CA"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Tema: Professor como sujeito articulador do ensinar-aprender-ensinar e o ambiente virtual de aprendizagem. Discussão conjunta com a mestranda sobre conteúdo a ser ministrado em ambiente virtual de aprendizagem. Levantamento de material bibliográfico/audiovisual. Orientação sobre construção de material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didático.</w:t>
            </w:r>
          </w:p>
        </w:tc>
        <w:tc>
          <w:tcPr>
            <w:tcW w:w="3075" w:type="dxa"/>
          </w:tcPr>
          <w:p w14:paraId="05D357B1" w14:textId="77777777" w:rsidR="005569CA" w:rsidRDefault="005569CA" w:rsidP="005569CA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Síncrono: Exposição dialogada sobre a temática da aula e orientação preliminar da atividade docente a ser desenvolvida pela discente.</w:t>
            </w:r>
          </w:p>
          <w:p w14:paraId="17D7CC76" w14:textId="77777777" w:rsidR="005569CA" w:rsidRDefault="005569CA" w:rsidP="005569CA">
            <w:pPr>
              <w:pStyle w:val="TableParagraph"/>
              <w:tabs>
                <w:tab w:val="left" w:pos="1566"/>
                <w:tab w:val="left" w:pos="2741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Assíncrono: organização </w:t>
            </w:r>
            <w:r>
              <w:rPr>
                <w:spacing w:val="-6"/>
                <w:sz w:val="20"/>
              </w:rPr>
              <w:t xml:space="preserve">da </w:t>
            </w:r>
            <w:r>
              <w:rPr>
                <w:sz w:val="20"/>
              </w:rPr>
              <w:t xml:space="preserve">atividade docente a </w:t>
            </w:r>
            <w:r>
              <w:rPr>
                <w:spacing w:val="-4"/>
                <w:sz w:val="20"/>
              </w:rPr>
              <w:t xml:space="preserve">ser </w:t>
            </w:r>
            <w:r>
              <w:rPr>
                <w:sz w:val="20"/>
              </w:rPr>
              <w:t xml:space="preserve">desenvolvida e diálogo </w:t>
            </w:r>
            <w:r>
              <w:rPr>
                <w:spacing w:val="-6"/>
                <w:sz w:val="20"/>
              </w:rPr>
              <w:t xml:space="preserve">em </w:t>
            </w:r>
            <w:r>
              <w:rPr>
                <w:sz w:val="20"/>
              </w:rPr>
              <w:t>ambiente</w:t>
            </w:r>
            <w:r>
              <w:rPr>
                <w:sz w:val="20"/>
              </w:rPr>
              <w:tab/>
              <w:t>virtual</w:t>
            </w:r>
            <w:r>
              <w:rPr>
                <w:sz w:val="20"/>
              </w:rPr>
              <w:tab/>
            </w:r>
            <w:r>
              <w:rPr>
                <w:spacing w:val="-8"/>
                <w:sz w:val="20"/>
              </w:rPr>
              <w:t>de</w:t>
            </w:r>
          </w:p>
          <w:p w14:paraId="4CCB9652" w14:textId="77777777" w:rsidR="005569CA" w:rsidRDefault="005569CA" w:rsidP="005569CA">
            <w:pPr>
              <w:pStyle w:val="TableParagraph"/>
              <w:spacing w:line="216" w:lineRule="exact"/>
              <w:jc w:val="both"/>
              <w:rPr>
                <w:sz w:val="20"/>
              </w:rPr>
            </w:pPr>
            <w:r>
              <w:rPr>
                <w:sz w:val="20"/>
              </w:rPr>
              <w:t>aprendizagem.</w:t>
            </w:r>
          </w:p>
        </w:tc>
        <w:tc>
          <w:tcPr>
            <w:tcW w:w="1828" w:type="dxa"/>
          </w:tcPr>
          <w:p w14:paraId="39529E42" w14:textId="77777777" w:rsidR="005569CA" w:rsidRDefault="005569CA" w:rsidP="005569CA">
            <w:pPr>
              <w:pStyle w:val="TableParagraph"/>
              <w:ind w:left="192" w:firstLine="312"/>
              <w:jc w:val="both"/>
              <w:rPr>
                <w:sz w:val="20"/>
              </w:rPr>
            </w:pPr>
            <w:r>
              <w:rPr>
                <w:sz w:val="20"/>
              </w:rPr>
              <w:t xml:space="preserve">Moodle e </w:t>
            </w:r>
            <w:r>
              <w:rPr>
                <w:w w:val="95"/>
                <w:sz w:val="20"/>
              </w:rPr>
              <w:t>Conferenciaweb</w:t>
            </w:r>
          </w:p>
        </w:tc>
      </w:tr>
      <w:tr w:rsidR="005569CA" w14:paraId="7176E70B" w14:textId="77777777">
        <w:trPr>
          <w:trHeight w:val="2760"/>
        </w:trPr>
        <w:tc>
          <w:tcPr>
            <w:tcW w:w="773" w:type="dxa"/>
          </w:tcPr>
          <w:p w14:paraId="32C7B435" w14:textId="4E8C8BF2" w:rsidR="005569CA" w:rsidRDefault="005569CA" w:rsidP="005569CA">
            <w:pPr>
              <w:pStyle w:val="TableParagraph"/>
              <w:spacing w:line="224" w:lineRule="exact"/>
              <w:ind w:left="34" w:right="80"/>
              <w:jc w:val="both"/>
              <w:rPr>
                <w:sz w:val="20"/>
              </w:rPr>
            </w:pPr>
            <w:r>
              <w:rPr>
                <w:sz w:val="20"/>
              </w:rPr>
              <w:t>08/03</w:t>
            </w:r>
          </w:p>
        </w:tc>
        <w:tc>
          <w:tcPr>
            <w:tcW w:w="4179" w:type="dxa"/>
          </w:tcPr>
          <w:p w14:paraId="3259129F" w14:textId="77777777" w:rsidR="005569CA" w:rsidRDefault="005569CA" w:rsidP="005569CA"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Tema: A experiência da prática docente. Avaliação crítica das atividades desenvolvidas</w:t>
            </w:r>
          </w:p>
          <w:p w14:paraId="1E2C2E89" w14:textId="77777777" w:rsidR="005569CA" w:rsidRDefault="005569CA" w:rsidP="005569CA">
            <w:pPr>
              <w:pStyle w:val="TableParagraph"/>
              <w:ind w:left="108" w:right="102"/>
              <w:jc w:val="both"/>
              <w:rPr>
                <w:sz w:val="20"/>
              </w:rPr>
            </w:pPr>
            <w:r>
              <w:rPr>
                <w:sz w:val="20"/>
              </w:rPr>
              <w:t>Apresentação oral sistematizada sobre a “Experiência da prática docente”.</w:t>
            </w:r>
          </w:p>
        </w:tc>
        <w:tc>
          <w:tcPr>
            <w:tcW w:w="3075" w:type="dxa"/>
          </w:tcPr>
          <w:p w14:paraId="20021045" w14:textId="77777777" w:rsidR="005569CA" w:rsidRDefault="005569CA" w:rsidP="005569CA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Síncrono: Exposição dialogada, Temas 1 e 2.</w:t>
            </w:r>
          </w:p>
          <w:p w14:paraId="0A36DA05" w14:textId="77777777" w:rsidR="005569CA" w:rsidRDefault="005569CA" w:rsidP="005569CA">
            <w:pPr>
              <w:pStyle w:val="TableParagraph"/>
              <w:tabs>
                <w:tab w:val="left" w:pos="1566"/>
                <w:tab w:val="left" w:pos="2741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Assíncrono: Discussão </w:t>
            </w:r>
            <w:r>
              <w:rPr>
                <w:spacing w:val="-7"/>
                <w:sz w:val="20"/>
              </w:rPr>
              <w:t xml:space="preserve">em </w:t>
            </w:r>
            <w:r>
              <w:rPr>
                <w:sz w:val="20"/>
              </w:rPr>
              <w:t>ambiente</w:t>
            </w:r>
            <w:r>
              <w:rPr>
                <w:sz w:val="20"/>
              </w:rPr>
              <w:tab/>
              <w:t>virtual</w:t>
            </w:r>
            <w:r>
              <w:rPr>
                <w:sz w:val="20"/>
              </w:rPr>
              <w:tab/>
            </w:r>
            <w:r>
              <w:rPr>
                <w:spacing w:val="-8"/>
                <w:sz w:val="20"/>
              </w:rPr>
              <w:t xml:space="preserve">de </w:t>
            </w:r>
            <w:r>
              <w:rPr>
                <w:sz w:val="20"/>
              </w:rPr>
              <w:t>aprendizagem e elaboração de relatório da disciplina para o Colegiado do PPGN, que deverá destacar as discussões e a elaboração da atividade docente desenvolvida pela aluna em parceria com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  <w:p w14:paraId="7556B912" w14:textId="77777777" w:rsidR="005569CA" w:rsidRDefault="005569CA" w:rsidP="005569CA">
            <w:pPr>
              <w:pStyle w:val="TableParagraph"/>
              <w:spacing w:line="216" w:lineRule="exact"/>
              <w:jc w:val="both"/>
              <w:rPr>
                <w:sz w:val="20"/>
              </w:rPr>
            </w:pPr>
            <w:r>
              <w:rPr>
                <w:sz w:val="20"/>
              </w:rPr>
              <w:t>professor orientador.</w:t>
            </w:r>
          </w:p>
        </w:tc>
        <w:tc>
          <w:tcPr>
            <w:tcW w:w="1828" w:type="dxa"/>
          </w:tcPr>
          <w:p w14:paraId="1B06DDC7" w14:textId="77777777" w:rsidR="005569CA" w:rsidRDefault="005569CA" w:rsidP="005569CA">
            <w:pPr>
              <w:pStyle w:val="TableParagraph"/>
              <w:ind w:left="192" w:firstLine="312"/>
              <w:jc w:val="both"/>
              <w:rPr>
                <w:sz w:val="20"/>
              </w:rPr>
            </w:pPr>
            <w:r>
              <w:rPr>
                <w:sz w:val="20"/>
              </w:rPr>
              <w:t xml:space="preserve">Moodle e </w:t>
            </w:r>
            <w:r>
              <w:rPr>
                <w:w w:val="95"/>
                <w:sz w:val="20"/>
              </w:rPr>
              <w:t>Conferenciaweb</w:t>
            </w:r>
          </w:p>
        </w:tc>
      </w:tr>
    </w:tbl>
    <w:p w14:paraId="798A8355" w14:textId="77777777" w:rsidR="00AD0ADA" w:rsidRDefault="00AD0ADA" w:rsidP="00BC0F82">
      <w:pPr>
        <w:pStyle w:val="Corpodetexto"/>
        <w:jc w:val="both"/>
        <w:rPr>
          <w:sz w:val="20"/>
        </w:rPr>
      </w:pPr>
    </w:p>
    <w:p w14:paraId="34036EF6" w14:textId="77777777" w:rsidR="00AD0ADA" w:rsidRDefault="00073F55" w:rsidP="00BC0F82">
      <w:pPr>
        <w:pStyle w:val="Ttulo1"/>
        <w:numPr>
          <w:ilvl w:val="0"/>
          <w:numId w:val="3"/>
        </w:numPr>
        <w:tabs>
          <w:tab w:val="left" w:pos="423"/>
        </w:tabs>
        <w:spacing w:before="93"/>
        <w:ind w:left="422" w:hanging="211"/>
        <w:jc w:val="both"/>
      </w:pPr>
      <w:r>
        <w:t>- CRITÉRIOS DE</w:t>
      </w:r>
      <w:r>
        <w:rPr>
          <w:spacing w:val="-4"/>
        </w:rPr>
        <w:t xml:space="preserve"> </w:t>
      </w:r>
      <w:r>
        <w:t>AVALIAÇÃO</w:t>
      </w:r>
    </w:p>
    <w:p w14:paraId="02C4A7BE" w14:textId="77777777" w:rsidR="00AD0ADA" w:rsidRDefault="00073F55" w:rsidP="00BC0F82">
      <w:pPr>
        <w:pStyle w:val="Corpodetexto"/>
        <w:spacing w:before="38"/>
        <w:ind w:left="212" w:right="229"/>
        <w:jc w:val="both"/>
      </w:pPr>
      <w:r>
        <w:t>A avaliação dos conteúdos ministrados ocorre, a cada momento, a partir da participação do mestrando nas atividades propostas. A Plataforma Moodle UFSC será utilizada para a discussão assíncrona das leituras indicadas a cada aula, para a entrega de sínteses comentadas e do relatório de atividades.</w:t>
      </w:r>
    </w:p>
    <w:p w14:paraId="4D63C55E" w14:textId="77777777" w:rsidR="00AD0ADA" w:rsidRDefault="00073F55" w:rsidP="00BC0F82">
      <w:pPr>
        <w:pStyle w:val="PargrafodaLista"/>
        <w:numPr>
          <w:ilvl w:val="0"/>
          <w:numId w:val="2"/>
        </w:numPr>
        <w:tabs>
          <w:tab w:val="left" w:pos="472"/>
        </w:tabs>
        <w:spacing w:line="251" w:lineRule="exact"/>
        <w:ind w:hanging="260"/>
        <w:jc w:val="both"/>
      </w:pPr>
      <w:r>
        <w:t>Leitura e discussão de artigos e materiais didáticos, com a elaboração de sínteses</w:t>
      </w:r>
      <w:r>
        <w:rPr>
          <w:spacing w:val="-22"/>
        </w:rPr>
        <w:t xml:space="preserve"> </w:t>
      </w:r>
      <w:r>
        <w:t>comentadas.</w:t>
      </w:r>
    </w:p>
    <w:p w14:paraId="07977A7A" w14:textId="77777777" w:rsidR="00AD0ADA" w:rsidRDefault="00073F55" w:rsidP="00BC0F82">
      <w:pPr>
        <w:pStyle w:val="PargrafodaLista"/>
        <w:numPr>
          <w:ilvl w:val="0"/>
          <w:numId w:val="2"/>
        </w:numPr>
        <w:tabs>
          <w:tab w:val="left" w:pos="472"/>
        </w:tabs>
        <w:spacing w:before="1" w:line="252" w:lineRule="exact"/>
        <w:ind w:hanging="260"/>
        <w:jc w:val="both"/>
      </w:pPr>
      <w:r>
        <w:t>Apresentação oral sistematizada sobre a “Experiência da prática</w:t>
      </w:r>
      <w:r>
        <w:rPr>
          <w:spacing w:val="-14"/>
        </w:rPr>
        <w:t xml:space="preserve"> </w:t>
      </w:r>
      <w:r>
        <w:t>docente”.</w:t>
      </w:r>
    </w:p>
    <w:p w14:paraId="52C69FE7" w14:textId="280B6164" w:rsidR="00455531" w:rsidRDefault="00073F55" w:rsidP="00BC0F82">
      <w:pPr>
        <w:pStyle w:val="PargrafodaLista"/>
        <w:numPr>
          <w:ilvl w:val="0"/>
          <w:numId w:val="2"/>
        </w:numPr>
        <w:tabs>
          <w:tab w:val="left" w:pos="482"/>
        </w:tabs>
        <w:ind w:left="212" w:right="229" w:firstLine="0"/>
        <w:jc w:val="both"/>
      </w:pPr>
      <w:r>
        <w:t>Elaboração de um relatório das atividades realizadas na disciplina para o Colegiado do PPGN, que deverá destacar as discussões e a elaboração da atividade docente desenvolvida pela aluna em parceria com o professor</w:t>
      </w:r>
      <w:r w:rsidRPr="00455531">
        <w:rPr>
          <w:spacing w:val="-2"/>
        </w:rPr>
        <w:t xml:space="preserve"> </w:t>
      </w:r>
      <w:r>
        <w:t>orientador.</w:t>
      </w:r>
    </w:p>
    <w:p w14:paraId="1D88A291" w14:textId="1DD161A1" w:rsidR="00455531" w:rsidRDefault="00455531" w:rsidP="00BC0F82">
      <w:pPr>
        <w:tabs>
          <w:tab w:val="left" w:pos="482"/>
        </w:tabs>
        <w:ind w:right="229"/>
        <w:jc w:val="both"/>
      </w:pPr>
    </w:p>
    <w:tbl>
      <w:tblPr>
        <w:tblStyle w:val="TableNormal"/>
        <w:tblW w:w="0" w:type="auto"/>
        <w:tblInd w:w="10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7"/>
        <w:gridCol w:w="2694"/>
      </w:tblGrid>
      <w:tr w:rsidR="00AD0ADA" w14:paraId="20721FCB" w14:textId="77777777">
        <w:trPr>
          <w:trHeight w:val="253"/>
        </w:trPr>
        <w:tc>
          <w:tcPr>
            <w:tcW w:w="4407" w:type="dxa"/>
            <w:tcBorders>
              <w:bottom w:val="single" w:sz="6" w:space="0" w:color="000000"/>
              <w:right w:val="single" w:sz="6" w:space="0" w:color="000000"/>
            </w:tcBorders>
          </w:tcPr>
          <w:p w14:paraId="51E56565" w14:textId="77777777" w:rsidR="00AD0ADA" w:rsidRDefault="00073F55" w:rsidP="00BC0F82">
            <w:pPr>
              <w:pStyle w:val="TableParagraph"/>
              <w:spacing w:before="2" w:line="232" w:lineRule="exact"/>
              <w:ind w:left="219" w:right="197"/>
              <w:jc w:val="both"/>
              <w:rPr>
                <w:b/>
              </w:rPr>
            </w:pPr>
            <w:r>
              <w:rPr>
                <w:b/>
              </w:rPr>
              <w:t>ATIVIDADE</w:t>
            </w:r>
          </w:p>
        </w:tc>
        <w:tc>
          <w:tcPr>
            <w:tcW w:w="2694" w:type="dxa"/>
            <w:tcBorders>
              <w:left w:val="single" w:sz="6" w:space="0" w:color="000000"/>
              <w:bottom w:val="single" w:sz="6" w:space="0" w:color="000000"/>
            </w:tcBorders>
          </w:tcPr>
          <w:p w14:paraId="686FB4A5" w14:textId="77777777" w:rsidR="00AD0ADA" w:rsidRDefault="00073F55" w:rsidP="00BC0F82">
            <w:pPr>
              <w:pStyle w:val="TableParagraph"/>
              <w:spacing w:before="2" w:line="232" w:lineRule="exact"/>
              <w:ind w:left="1028" w:right="992"/>
              <w:jc w:val="both"/>
              <w:rPr>
                <w:b/>
              </w:rPr>
            </w:pPr>
            <w:r>
              <w:rPr>
                <w:b/>
              </w:rPr>
              <w:t>PESO</w:t>
            </w:r>
          </w:p>
        </w:tc>
      </w:tr>
      <w:tr w:rsidR="00AD0ADA" w14:paraId="7D029EC8" w14:textId="77777777">
        <w:trPr>
          <w:trHeight w:val="253"/>
        </w:trPr>
        <w:tc>
          <w:tcPr>
            <w:tcW w:w="44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A8044" w14:textId="77777777" w:rsidR="00AD0ADA" w:rsidRDefault="00073F55" w:rsidP="00BC0F82">
            <w:pPr>
              <w:pStyle w:val="TableParagraph"/>
              <w:spacing w:line="234" w:lineRule="exact"/>
              <w:ind w:left="219" w:right="198"/>
              <w:jc w:val="both"/>
            </w:pPr>
            <w:r>
              <w:t>Sínteses comentadas de textos e outras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57A285" w14:textId="77777777" w:rsidR="00AD0ADA" w:rsidRDefault="00073F55" w:rsidP="00BC0F82">
            <w:pPr>
              <w:pStyle w:val="TableParagraph"/>
              <w:spacing w:line="234" w:lineRule="exact"/>
              <w:ind w:left="1028" w:right="988"/>
              <w:jc w:val="both"/>
            </w:pPr>
            <w:r>
              <w:t>30</w:t>
            </w:r>
          </w:p>
        </w:tc>
      </w:tr>
    </w:tbl>
    <w:p w14:paraId="68925005" w14:textId="77777777" w:rsidR="00AD0ADA" w:rsidRDefault="00AD0ADA" w:rsidP="00BC0F82">
      <w:pPr>
        <w:spacing w:line="234" w:lineRule="exact"/>
        <w:jc w:val="both"/>
        <w:sectPr w:rsidR="00AD0ADA">
          <w:pgSz w:w="11910" w:h="16840"/>
          <w:pgMar w:top="112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7"/>
        <w:gridCol w:w="2694"/>
      </w:tblGrid>
      <w:tr w:rsidR="00AD0ADA" w14:paraId="1BB957A4" w14:textId="77777777">
        <w:trPr>
          <w:trHeight w:val="253"/>
        </w:trPr>
        <w:tc>
          <w:tcPr>
            <w:tcW w:w="4407" w:type="dxa"/>
            <w:tcBorders>
              <w:left w:val="single" w:sz="12" w:space="0" w:color="000000"/>
            </w:tcBorders>
          </w:tcPr>
          <w:p w14:paraId="5014C946" w14:textId="7701D22D" w:rsidR="00AD0ADA" w:rsidRDefault="00455531" w:rsidP="00BC0F82">
            <w:pPr>
              <w:pStyle w:val="TableParagraph"/>
              <w:spacing w:line="234" w:lineRule="exact"/>
              <w:ind w:left="219" w:right="195"/>
              <w:jc w:val="both"/>
            </w:pPr>
            <w:r>
              <w:lastRenderedPageBreak/>
              <w:t>F</w:t>
            </w:r>
            <w:r w:rsidR="00073F55">
              <w:t>ontes</w:t>
            </w:r>
          </w:p>
        </w:tc>
        <w:tc>
          <w:tcPr>
            <w:tcW w:w="2694" w:type="dxa"/>
            <w:tcBorders>
              <w:right w:val="single" w:sz="12" w:space="0" w:color="000000"/>
            </w:tcBorders>
          </w:tcPr>
          <w:p w14:paraId="487A6D21" w14:textId="77777777" w:rsidR="00AD0ADA" w:rsidRDefault="00AD0ADA" w:rsidP="00BC0F82">
            <w:pPr>
              <w:pStyle w:val="TableParagraph"/>
              <w:ind w:left="0"/>
              <w:jc w:val="both"/>
              <w:rPr>
                <w:rFonts w:ascii="Times New Roman"/>
                <w:sz w:val="18"/>
              </w:rPr>
            </w:pPr>
          </w:p>
        </w:tc>
      </w:tr>
      <w:tr w:rsidR="00AD0ADA" w14:paraId="7DD6B00D" w14:textId="77777777">
        <w:trPr>
          <w:trHeight w:val="254"/>
        </w:trPr>
        <w:tc>
          <w:tcPr>
            <w:tcW w:w="4407" w:type="dxa"/>
            <w:tcBorders>
              <w:left w:val="single" w:sz="12" w:space="0" w:color="000000"/>
            </w:tcBorders>
          </w:tcPr>
          <w:p w14:paraId="30640173" w14:textId="77777777" w:rsidR="00AD0ADA" w:rsidRDefault="00073F55" w:rsidP="00BC0F82">
            <w:pPr>
              <w:pStyle w:val="TableParagraph"/>
              <w:spacing w:line="234" w:lineRule="exact"/>
              <w:ind w:left="219" w:right="198"/>
              <w:jc w:val="both"/>
            </w:pPr>
            <w:r>
              <w:t>Apresentação oral final</w:t>
            </w:r>
          </w:p>
        </w:tc>
        <w:tc>
          <w:tcPr>
            <w:tcW w:w="2694" w:type="dxa"/>
            <w:tcBorders>
              <w:right w:val="single" w:sz="12" w:space="0" w:color="000000"/>
            </w:tcBorders>
          </w:tcPr>
          <w:p w14:paraId="07986E93" w14:textId="77777777" w:rsidR="00AD0ADA" w:rsidRDefault="00073F55" w:rsidP="00BC0F82">
            <w:pPr>
              <w:pStyle w:val="TableParagraph"/>
              <w:spacing w:line="234" w:lineRule="exact"/>
              <w:ind w:left="0" w:right="1191"/>
              <w:jc w:val="both"/>
            </w:pPr>
            <w:r>
              <w:t>30</w:t>
            </w:r>
          </w:p>
        </w:tc>
      </w:tr>
      <w:tr w:rsidR="00AD0ADA" w14:paraId="36BCE5A3" w14:textId="77777777">
        <w:trPr>
          <w:trHeight w:val="251"/>
        </w:trPr>
        <w:tc>
          <w:tcPr>
            <w:tcW w:w="4407" w:type="dxa"/>
            <w:tcBorders>
              <w:left w:val="single" w:sz="12" w:space="0" w:color="000000"/>
            </w:tcBorders>
          </w:tcPr>
          <w:p w14:paraId="302CDAD6" w14:textId="77777777" w:rsidR="00AD0ADA" w:rsidRDefault="00073F55" w:rsidP="00BC0F82">
            <w:pPr>
              <w:pStyle w:val="TableParagraph"/>
              <w:spacing w:line="231" w:lineRule="exact"/>
              <w:ind w:left="218" w:right="198"/>
              <w:jc w:val="both"/>
            </w:pPr>
            <w:r>
              <w:t>Elaboração do relatório de atividades</w:t>
            </w:r>
          </w:p>
        </w:tc>
        <w:tc>
          <w:tcPr>
            <w:tcW w:w="2694" w:type="dxa"/>
            <w:tcBorders>
              <w:right w:val="single" w:sz="12" w:space="0" w:color="000000"/>
            </w:tcBorders>
          </w:tcPr>
          <w:p w14:paraId="43D3FDD0" w14:textId="77777777" w:rsidR="00AD0ADA" w:rsidRDefault="00073F55" w:rsidP="00BC0F82">
            <w:pPr>
              <w:pStyle w:val="TableParagraph"/>
              <w:spacing w:line="231" w:lineRule="exact"/>
              <w:ind w:left="0" w:right="1190"/>
              <w:jc w:val="both"/>
            </w:pPr>
            <w:r>
              <w:t>20</w:t>
            </w:r>
          </w:p>
        </w:tc>
      </w:tr>
      <w:tr w:rsidR="00AD0ADA" w14:paraId="5322B3E3" w14:textId="77777777">
        <w:trPr>
          <w:trHeight w:val="253"/>
        </w:trPr>
        <w:tc>
          <w:tcPr>
            <w:tcW w:w="4407" w:type="dxa"/>
            <w:tcBorders>
              <w:left w:val="single" w:sz="12" w:space="0" w:color="000000"/>
              <w:bottom w:val="single" w:sz="12" w:space="0" w:color="000000"/>
            </w:tcBorders>
          </w:tcPr>
          <w:p w14:paraId="07C2663A" w14:textId="77777777" w:rsidR="00AD0ADA" w:rsidRDefault="00073F55" w:rsidP="00BC0F82">
            <w:pPr>
              <w:pStyle w:val="TableParagraph"/>
              <w:spacing w:line="234" w:lineRule="exact"/>
              <w:ind w:left="218" w:right="198"/>
              <w:jc w:val="both"/>
            </w:pPr>
            <w:r>
              <w:t>Assiduidade e Participação</w:t>
            </w:r>
          </w:p>
        </w:tc>
        <w:tc>
          <w:tcPr>
            <w:tcW w:w="2694" w:type="dxa"/>
            <w:tcBorders>
              <w:bottom w:val="single" w:sz="12" w:space="0" w:color="000000"/>
              <w:right w:val="single" w:sz="12" w:space="0" w:color="000000"/>
            </w:tcBorders>
          </w:tcPr>
          <w:p w14:paraId="47D8618A" w14:textId="77777777" w:rsidR="00AD0ADA" w:rsidRDefault="00073F55" w:rsidP="00BC0F82">
            <w:pPr>
              <w:pStyle w:val="TableParagraph"/>
              <w:spacing w:line="234" w:lineRule="exact"/>
              <w:ind w:left="0" w:right="1191"/>
              <w:jc w:val="both"/>
            </w:pPr>
            <w:r>
              <w:t>20</w:t>
            </w:r>
          </w:p>
        </w:tc>
      </w:tr>
    </w:tbl>
    <w:p w14:paraId="755BF39D" w14:textId="77777777" w:rsidR="00AD0ADA" w:rsidRDefault="00AD0ADA" w:rsidP="00BC0F82">
      <w:pPr>
        <w:pStyle w:val="Corpodetexto"/>
        <w:jc w:val="both"/>
        <w:rPr>
          <w:sz w:val="20"/>
        </w:rPr>
      </w:pPr>
    </w:p>
    <w:p w14:paraId="639DBA4E" w14:textId="77777777" w:rsidR="00AD0ADA" w:rsidRDefault="00AD0ADA" w:rsidP="00BC0F82">
      <w:pPr>
        <w:pStyle w:val="Corpodetexto"/>
        <w:jc w:val="both"/>
        <w:rPr>
          <w:sz w:val="20"/>
        </w:rPr>
      </w:pPr>
    </w:p>
    <w:p w14:paraId="35012E4F" w14:textId="77777777" w:rsidR="00AD0ADA" w:rsidRDefault="00AD0ADA" w:rsidP="00BC0F82">
      <w:pPr>
        <w:pStyle w:val="Corpodetexto"/>
        <w:spacing w:before="3"/>
        <w:jc w:val="both"/>
        <w:rPr>
          <w:sz w:val="21"/>
        </w:rPr>
      </w:pPr>
    </w:p>
    <w:p w14:paraId="095A5CBA" w14:textId="77777777" w:rsidR="00AD0ADA" w:rsidRDefault="00073F55" w:rsidP="00BC0F82">
      <w:pPr>
        <w:pStyle w:val="Ttulo1"/>
        <w:numPr>
          <w:ilvl w:val="0"/>
          <w:numId w:val="3"/>
        </w:numPr>
        <w:tabs>
          <w:tab w:val="left" w:pos="485"/>
        </w:tabs>
        <w:spacing w:before="94"/>
        <w:ind w:left="484" w:hanging="273"/>
        <w:jc w:val="both"/>
      </w:pPr>
      <w:r>
        <w:rPr>
          <w:b w:val="0"/>
        </w:rPr>
        <w:t xml:space="preserve">- </w:t>
      </w:r>
      <w:r>
        <w:t>DIREITOS AUTORAIS E</w:t>
      </w:r>
      <w:r>
        <w:rPr>
          <w:spacing w:val="-4"/>
        </w:rPr>
        <w:t xml:space="preserve"> </w:t>
      </w:r>
      <w:r>
        <w:t>PRIVACIDADE</w:t>
      </w:r>
    </w:p>
    <w:p w14:paraId="6AA3FEBE" w14:textId="77777777" w:rsidR="00AD0ADA" w:rsidRDefault="00AD0ADA" w:rsidP="00BC0F82">
      <w:pPr>
        <w:pStyle w:val="Corpodetexto"/>
        <w:spacing w:before="3"/>
        <w:jc w:val="both"/>
        <w:rPr>
          <w:b/>
          <w:sz w:val="28"/>
        </w:rPr>
      </w:pPr>
    </w:p>
    <w:p w14:paraId="3070C18D" w14:textId="77777777" w:rsidR="00AD0ADA" w:rsidRDefault="00073F55" w:rsidP="00BC0F82">
      <w:pPr>
        <w:pStyle w:val="Corpodetexto"/>
        <w:spacing w:line="360" w:lineRule="auto"/>
        <w:ind w:left="212" w:right="236"/>
        <w:jc w:val="both"/>
      </w:pPr>
      <w:r>
        <w:t>As aulas estão protegidas pelo direito autoral. Baixar, reproduzir, compartilhar, comunicar ao público, transcrever, transmitir, entre outros, o conteúdo das aulas ou de qualquer material didático-pedagógico só é possível com prévia autorização.</w:t>
      </w:r>
    </w:p>
    <w:p w14:paraId="70BE01BB" w14:textId="77777777" w:rsidR="00AD0ADA" w:rsidRDefault="00073F55" w:rsidP="00BC0F82">
      <w:pPr>
        <w:pStyle w:val="Corpodetexto"/>
        <w:spacing w:before="202" w:line="360" w:lineRule="auto"/>
        <w:ind w:left="212" w:right="231"/>
        <w:jc w:val="both"/>
      </w:pPr>
      <w:r>
        <w:t>Respeite a privacidade e os direitos de imagem tanto dos docentes quanto dos colegas. Não compartilhe prints, fotos, etc., sem a permissão explícita de todos os participantes.</w:t>
      </w:r>
    </w:p>
    <w:p w14:paraId="44555606" w14:textId="77777777" w:rsidR="00AD0ADA" w:rsidRDefault="00073F55" w:rsidP="00BC0F82">
      <w:pPr>
        <w:pStyle w:val="Corpodetexto"/>
        <w:spacing w:before="201" w:line="360" w:lineRule="auto"/>
        <w:ind w:left="212" w:right="229"/>
        <w:jc w:val="both"/>
      </w:pPr>
      <w:r>
        <w:t>O(a) estudante que desrespeitar esta determinação estará sujeito(a) a sanções disciplinares previstas no Capítulo VIII, Seção I, da Resolução 017/CUn/1997.</w:t>
      </w:r>
    </w:p>
    <w:p w14:paraId="18D1FE05" w14:textId="77777777" w:rsidR="00AD0ADA" w:rsidRDefault="00AD0ADA" w:rsidP="00BC0F82">
      <w:pPr>
        <w:pStyle w:val="Corpodetexto"/>
        <w:jc w:val="both"/>
        <w:rPr>
          <w:sz w:val="24"/>
        </w:rPr>
      </w:pPr>
    </w:p>
    <w:p w14:paraId="4B0AD77D" w14:textId="77777777" w:rsidR="00AD0ADA" w:rsidRDefault="00073F55" w:rsidP="00BC0F82">
      <w:pPr>
        <w:pStyle w:val="Ttulo1"/>
        <w:numPr>
          <w:ilvl w:val="0"/>
          <w:numId w:val="3"/>
        </w:numPr>
        <w:tabs>
          <w:tab w:val="left" w:pos="547"/>
        </w:tabs>
        <w:spacing w:before="213"/>
        <w:ind w:left="546" w:hanging="335"/>
        <w:jc w:val="both"/>
      </w:pPr>
      <w:r>
        <w:t>– BIBLIOGRAFIA/ LEITURAS</w:t>
      </w:r>
      <w:r>
        <w:rPr>
          <w:spacing w:val="-4"/>
        </w:rPr>
        <w:t xml:space="preserve"> </w:t>
      </w:r>
      <w:r>
        <w:t>SUGERIDAS</w:t>
      </w:r>
    </w:p>
    <w:p w14:paraId="79F9AFCC" w14:textId="77777777" w:rsidR="00AD0ADA" w:rsidRDefault="00AD0ADA" w:rsidP="00BC0F82">
      <w:pPr>
        <w:pStyle w:val="Corpodetexto"/>
        <w:spacing w:before="8"/>
        <w:jc w:val="both"/>
        <w:rPr>
          <w:b/>
          <w:sz w:val="28"/>
        </w:rPr>
      </w:pPr>
    </w:p>
    <w:p w14:paraId="7ADA19B2" w14:textId="77777777" w:rsidR="00AD0ADA" w:rsidRDefault="00073F55" w:rsidP="00BC0F82">
      <w:pPr>
        <w:pStyle w:val="PargrafodaLista"/>
        <w:numPr>
          <w:ilvl w:val="0"/>
          <w:numId w:val="1"/>
        </w:numPr>
        <w:tabs>
          <w:tab w:val="left" w:pos="430"/>
        </w:tabs>
        <w:spacing w:line="278" w:lineRule="auto"/>
        <w:ind w:right="236" w:firstLine="0"/>
        <w:jc w:val="both"/>
      </w:pPr>
      <w:r>
        <w:t>- Costa NMSC. Formação pedagógica de professores de nutrição: uma omissão consentida? Rev. Nutr. 2009; 22(1):</w:t>
      </w:r>
      <w:r>
        <w:rPr>
          <w:spacing w:val="-5"/>
        </w:rPr>
        <w:t xml:space="preserve"> </w:t>
      </w:r>
      <w:r>
        <w:t>97-104</w:t>
      </w:r>
    </w:p>
    <w:p w14:paraId="1C18B3C8" w14:textId="77777777" w:rsidR="00AD0ADA" w:rsidRDefault="00073F55" w:rsidP="00BC0F82">
      <w:pPr>
        <w:pStyle w:val="PargrafodaLista"/>
        <w:numPr>
          <w:ilvl w:val="0"/>
          <w:numId w:val="1"/>
        </w:numPr>
        <w:tabs>
          <w:tab w:val="left" w:pos="399"/>
        </w:tabs>
        <w:spacing w:before="196" w:line="276" w:lineRule="auto"/>
        <w:ind w:right="333" w:firstLine="0"/>
        <w:jc w:val="both"/>
      </w:pPr>
      <w:r>
        <w:t>- Gomes MPC, Ribeiro V MB, Monteiro DM, Leher E MT, Louzada RCR. O uso de metodologias ativas no ensino de graduação nas ciências sociais e da saúde: avaliação dos estudantes. Ciênc. Educ. (Bauru) 2010. 16 (1):</w:t>
      </w:r>
      <w:r>
        <w:rPr>
          <w:spacing w:val="-2"/>
        </w:rPr>
        <w:t xml:space="preserve"> </w:t>
      </w:r>
      <w:r>
        <w:t>181-198.</w:t>
      </w:r>
    </w:p>
    <w:p w14:paraId="7AB5CBB5" w14:textId="77777777" w:rsidR="00AD0ADA" w:rsidRDefault="00073F55" w:rsidP="00BC0F82">
      <w:pPr>
        <w:pStyle w:val="PargrafodaLista"/>
        <w:numPr>
          <w:ilvl w:val="0"/>
          <w:numId w:val="1"/>
        </w:numPr>
        <w:tabs>
          <w:tab w:val="left" w:pos="473"/>
        </w:tabs>
        <w:spacing w:before="200" w:line="278" w:lineRule="auto"/>
        <w:ind w:right="232" w:firstLine="0"/>
        <w:jc w:val="both"/>
      </w:pPr>
      <w:r>
        <w:t>- Silva M. Explicação do conteúdo: elemento estruturante da aprendizagem eficaz. Cad.  Pesqui. 2002; 115:</w:t>
      </w:r>
      <w:r>
        <w:rPr>
          <w:spacing w:val="-1"/>
        </w:rPr>
        <w:t xml:space="preserve"> </w:t>
      </w:r>
      <w:r>
        <w:t>195-205.</w:t>
      </w:r>
    </w:p>
    <w:p w14:paraId="2B54C69B" w14:textId="77777777" w:rsidR="00AD0ADA" w:rsidRDefault="00073F55" w:rsidP="00BC0F82">
      <w:pPr>
        <w:pStyle w:val="PargrafodaLista"/>
        <w:numPr>
          <w:ilvl w:val="0"/>
          <w:numId w:val="1"/>
        </w:numPr>
        <w:tabs>
          <w:tab w:val="left" w:pos="418"/>
        </w:tabs>
        <w:spacing w:before="193" w:line="280" w:lineRule="auto"/>
        <w:ind w:right="227" w:firstLine="0"/>
        <w:jc w:val="both"/>
      </w:pPr>
      <w:r>
        <w:t xml:space="preserve">- Silva M. O </w:t>
      </w:r>
      <w:r>
        <w:rPr>
          <w:i/>
        </w:rPr>
        <w:t xml:space="preserve">habitus </w:t>
      </w:r>
      <w:r>
        <w:t>professoral: o objeto dos estudos sobre o ato de ensinar na sala de aula. Rev. Bras. Educ. 2005; 29:</w:t>
      </w:r>
      <w:r>
        <w:rPr>
          <w:spacing w:val="2"/>
        </w:rPr>
        <w:t xml:space="preserve"> </w:t>
      </w:r>
      <w:r>
        <w:t>152-164.</w:t>
      </w:r>
    </w:p>
    <w:p w14:paraId="6E53F8DB" w14:textId="77777777" w:rsidR="00AD0ADA" w:rsidRDefault="00073F55" w:rsidP="00BC0F82">
      <w:pPr>
        <w:pStyle w:val="PargrafodaLista"/>
        <w:numPr>
          <w:ilvl w:val="0"/>
          <w:numId w:val="1"/>
        </w:numPr>
        <w:tabs>
          <w:tab w:val="left" w:pos="399"/>
        </w:tabs>
        <w:spacing w:before="191" w:line="278" w:lineRule="auto"/>
        <w:ind w:right="232" w:firstLine="0"/>
        <w:jc w:val="both"/>
      </w:pPr>
      <w:r>
        <w:t>- Tunes E, Tacca MCVR, Júnior Bartholo RS. O professor e o ato de ensinar. Cad. Pesqui. 2005; 35 (126):</w:t>
      </w:r>
      <w:r>
        <w:rPr>
          <w:spacing w:val="-2"/>
        </w:rPr>
        <w:t xml:space="preserve"> </w:t>
      </w:r>
      <w:r>
        <w:t>689-698</w:t>
      </w:r>
    </w:p>
    <w:sectPr w:rsidR="00AD0ADA">
      <w:pgSz w:w="11910" w:h="16840"/>
      <w:pgMar w:top="112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550BB"/>
    <w:multiLevelType w:val="hybridMultilevel"/>
    <w:tmpl w:val="C3422D46"/>
    <w:lvl w:ilvl="0" w:tplc="1B087A92">
      <w:start w:val="1"/>
      <w:numFmt w:val="decimal"/>
      <w:lvlText w:val="%1)"/>
      <w:lvlJc w:val="left"/>
      <w:pPr>
        <w:ind w:left="471" w:hanging="259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C2C0D51E">
      <w:numFmt w:val="bullet"/>
      <w:lvlText w:val="•"/>
      <w:lvlJc w:val="left"/>
      <w:pPr>
        <w:ind w:left="1440" w:hanging="259"/>
      </w:pPr>
      <w:rPr>
        <w:rFonts w:hint="default"/>
        <w:lang w:val="pt-PT" w:eastAsia="en-US" w:bidi="ar-SA"/>
      </w:rPr>
    </w:lvl>
    <w:lvl w:ilvl="2" w:tplc="8D2C5558">
      <w:numFmt w:val="bullet"/>
      <w:lvlText w:val="•"/>
      <w:lvlJc w:val="left"/>
      <w:pPr>
        <w:ind w:left="2401" w:hanging="259"/>
      </w:pPr>
      <w:rPr>
        <w:rFonts w:hint="default"/>
        <w:lang w:val="pt-PT" w:eastAsia="en-US" w:bidi="ar-SA"/>
      </w:rPr>
    </w:lvl>
    <w:lvl w:ilvl="3" w:tplc="6EF2C03C">
      <w:numFmt w:val="bullet"/>
      <w:lvlText w:val="•"/>
      <w:lvlJc w:val="left"/>
      <w:pPr>
        <w:ind w:left="3361" w:hanging="259"/>
      </w:pPr>
      <w:rPr>
        <w:rFonts w:hint="default"/>
        <w:lang w:val="pt-PT" w:eastAsia="en-US" w:bidi="ar-SA"/>
      </w:rPr>
    </w:lvl>
    <w:lvl w:ilvl="4" w:tplc="469C335C">
      <w:numFmt w:val="bullet"/>
      <w:lvlText w:val="•"/>
      <w:lvlJc w:val="left"/>
      <w:pPr>
        <w:ind w:left="4322" w:hanging="259"/>
      </w:pPr>
      <w:rPr>
        <w:rFonts w:hint="default"/>
        <w:lang w:val="pt-PT" w:eastAsia="en-US" w:bidi="ar-SA"/>
      </w:rPr>
    </w:lvl>
    <w:lvl w:ilvl="5" w:tplc="CF962F18">
      <w:numFmt w:val="bullet"/>
      <w:lvlText w:val="•"/>
      <w:lvlJc w:val="left"/>
      <w:pPr>
        <w:ind w:left="5283" w:hanging="259"/>
      </w:pPr>
      <w:rPr>
        <w:rFonts w:hint="default"/>
        <w:lang w:val="pt-PT" w:eastAsia="en-US" w:bidi="ar-SA"/>
      </w:rPr>
    </w:lvl>
    <w:lvl w:ilvl="6" w:tplc="142ADF2C">
      <w:numFmt w:val="bullet"/>
      <w:lvlText w:val="•"/>
      <w:lvlJc w:val="left"/>
      <w:pPr>
        <w:ind w:left="6243" w:hanging="259"/>
      </w:pPr>
      <w:rPr>
        <w:rFonts w:hint="default"/>
        <w:lang w:val="pt-PT" w:eastAsia="en-US" w:bidi="ar-SA"/>
      </w:rPr>
    </w:lvl>
    <w:lvl w:ilvl="7" w:tplc="54E8AB2C">
      <w:numFmt w:val="bullet"/>
      <w:lvlText w:val="•"/>
      <w:lvlJc w:val="left"/>
      <w:pPr>
        <w:ind w:left="7204" w:hanging="259"/>
      </w:pPr>
      <w:rPr>
        <w:rFonts w:hint="default"/>
        <w:lang w:val="pt-PT" w:eastAsia="en-US" w:bidi="ar-SA"/>
      </w:rPr>
    </w:lvl>
    <w:lvl w:ilvl="8" w:tplc="6AA24490">
      <w:numFmt w:val="bullet"/>
      <w:lvlText w:val="•"/>
      <w:lvlJc w:val="left"/>
      <w:pPr>
        <w:ind w:left="8165" w:hanging="259"/>
      </w:pPr>
      <w:rPr>
        <w:rFonts w:hint="default"/>
        <w:lang w:val="pt-PT" w:eastAsia="en-US" w:bidi="ar-SA"/>
      </w:rPr>
    </w:lvl>
  </w:abstractNum>
  <w:abstractNum w:abstractNumId="1" w15:restartNumberingAfterBreak="0">
    <w:nsid w:val="54D41788"/>
    <w:multiLevelType w:val="hybridMultilevel"/>
    <w:tmpl w:val="DA6855CE"/>
    <w:lvl w:ilvl="0" w:tplc="4DB451BA">
      <w:start w:val="1"/>
      <w:numFmt w:val="decimal"/>
      <w:lvlText w:val="%1"/>
      <w:lvlJc w:val="left"/>
      <w:pPr>
        <w:ind w:left="212" w:hanging="217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B0FE8E06">
      <w:numFmt w:val="bullet"/>
      <w:lvlText w:val="•"/>
      <w:lvlJc w:val="left"/>
      <w:pPr>
        <w:ind w:left="1206" w:hanging="217"/>
      </w:pPr>
      <w:rPr>
        <w:rFonts w:hint="default"/>
        <w:lang w:val="pt-PT" w:eastAsia="en-US" w:bidi="ar-SA"/>
      </w:rPr>
    </w:lvl>
    <w:lvl w:ilvl="2" w:tplc="E91ED1E2">
      <w:numFmt w:val="bullet"/>
      <w:lvlText w:val="•"/>
      <w:lvlJc w:val="left"/>
      <w:pPr>
        <w:ind w:left="2193" w:hanging="217"/>
      </w:pPr>
      <w:rPr>
        <w:rFonts w:hint="default"/>
        <w:lang w:val="pt-PT" w:eastAsia="en-US" w:bidi="ar-SA"/>
      </w:rPr>
    </w:lvl>
    <w:lvl w:ilvl="3" w:tplc="6CFA1BF6">
      <w:numFmt w:val="bullet"/>
      <w:lvlText w:val="•"/>
      <w:lvlJc w:val="left"/>
      <w:pPr>
        <w:ind w:left="3179" w:hanging="217"/>
      </w:pPr>
      <w:rPr>
        <w:rFonts w:hint="default"/>
        <w:lang w:val="pt-PT" w:eastAsia="en-US" w:bidi="ar-SA"/>
      </w:rPr>
    </w:lvl>
    <w:lvl w:ilvl="4" w:tplc="FE06E3F6">
      <w:numFmt w:val="bullet"/>
      <w:lvlText w:val="•"/>
      <w:lvlJc w:val="left"/>
      <w:pPr>
        <w:ind w:left="4166" w:hanging="217"/>
      </w:pPr>
      <w:rPr>
        <w:rFonts w:hint="default"/>
        <w:lang w:val="pt-PT" w:eastAsia="en-US" w:bidi="ar-SA"/>
      </w:rPr>
    </w:lvl>
    <w:lvl w:ilvl="5" w:tplc="192AE1A8">
      <w:numFmt w:val="bullet"/>
      <w:lvlText w:val="•"/>
      <w:lvlJc w:val="left"/>
      <w:pPr>
        <w:ind w:left="5153" w:hanging="217"/>
      </w:pPr>
      <w:rPr>
        <w:rFonts w:hint="default"/>
        <w:lang w:val="pt-PT" w:eastAsia="en-US" w:bidi="ar-SA"/>
      </w:rPr>
    </w:lvl>
    <w:lvl w:ilvl="6" w:tplc="75A80E06">
      <w:numFmt w:val="bullet"/>
      <w:lvlText w:val="•"/>
      <w:lvlJc w:val="left"/>
      <w:pPr>
        <w:ind w:left="6139" w:hanging="217"/>
      </w:pPr>
      <w:rPr>
        <w:rFonts w:hint="default"/>
        <w:lang w:val="pt-PT" w:eastAsia="en-US" w:bidi="ar-SA"/>
      </w:rPr>
    </w:lvl>
    <w:lvl w:ilvl="7" w:tplc="71984F7E">
      <w:numFmt w:val="bullet"/>
      <w:lvlText w:val="•"/>
      <w:lvlJc w:val="left"/>
      <w:pPr>
        <w:ind w:left="7126" w:hanging="217"/>
      </w:pPr>
      <w:rPr>
        <w:rFonts w:hint="default"/>
        <w:lang w:val="pt-PT" w:eastAsia="en-US" w:bidi="ar-SA"/>
      </w:rPr>
    </w:lvl>
    <w:lvl w:ilvl="8" w:tplc="01C8BEC8">
      <w:numFmt w:val="bullet"/>
      <w:lvlText w:val="•"/>
      <w:lvlJc w:val="left"/>
      <w:pPr>
        <w:ind w:left="8113" w:hanging="217"/>
      </w:pPr>
      <w:rPr>
        <w:rFonts w:hint="default"/>
        <w:lang w:val="pt-PT" w:eastAsia="en-US" w:bidi="ar-SA"/>
      </w:rPr>
    </w:lvl>
  </w:abstractNum>
  <w:abstractNum w:abstractNumId="2" w15:restartNumberingAfterBreak="0">
    <w:nsid w:val="6C5C456A"/>
    <w:multiLevelType w:val="hybridMultilevel"/>
    <w:tmpl w:val="5A2CE020"/>
    <w:lvl w:ilvl="0" w:tplc="B232AC4C">
      <w:start w:val="1"/>
      <w:numFmt w:val="upperRoman"/>
      <w:lvlText w:val="%1"/>
      <w:lvlJc w:val="left"/>
      <w:pPr>
        <w:ind w:left="335" w:hanging="123"/>
        <w:jc w:val="left"/>
      </w:pPr>
      <w:rPr>
        <w:rFonts w:hint="default"/>
        <w:w w:val="100"/>
        <w:lang w:val="pt-PT" w:eastAsia="en-US" w:bidi="ar-SA"/>
      </w:rPr>
    </w:lvl>
    <w:lvl w:ilvl="1" w:tplc="6A8E4990">
      <w:numFmt w:val="bullet"/>
      <w:lvlText w:val="•"/>
      <w:lvlJc w:val="left"/>
      <w:pPr>
        <w:ind w:left="1314" w:hanging="123"/>
      </w:pPr>
      <w:rPr>
        <w:rFonts w:hint="default"/>
        <w:lang w:val="pt-PT" w:eastAsia="en-US" w:bidi="ar-SA"/>
      </w:rPr>
    </w:lvl>
    <w:lvl w:ilvl="2" w:tplc="8A3CCB1C">
      <w:numFmt w:val="bullet"/>
      <w:lvlText w:val="•"/>
      <w:lvlJc w:val="left"/>
      <w:pPr>
        <w:ind w:left="2289" w:hanging="123"/>
      </w:pPr>
      <w:rPr>
        <w:rFonts w:hint="default"/>
        <w:lang w:val="pt-PT" w:eastAsia="en-US" w:bidi="ar-SA"/>
      </w:rPr>
    </w:lvl>
    <w:lvl w:ilvl="3" w:tplc="6720BEB6">
      <w:numFmt w:val="bullet"/>
      <w:lvlText w:val="•"/>
      <w:lvlJc w:val="left"/>
      <w:pPr>
        <w:ind w:left="3263" w:hanging="123"/>
      </w:pPr>
      <w:rPr>
        <w:rFonts w:hint="default"/>
        <w:lang w:val="pt-PT" w:eastAsia="en-US" w:bidi="ar-SA"/>
      </w:rPr>
    </w:lvl>
    <w:lvl w:ilvl="4" w:tplc="C22EFAC4">
      <w:numFmt w:val="bullet"/>
      <w:lvlText w:val="•"/>
      <w:lvlJc w:val="left"/>
      <w:pPr>
        <w:ind w:left="4238" w:hanging="123"/>
      </w:pPr>
      <w:rPr>
        <w:rFonts w:hint="default"/>
        <w:lang w:val="pt-PT" w:eastAsia="en-US" w:bidi="ar-SA"/>
      </w:rPr>
    </w:lvl>
    <w:lvl w:ilvl="5" w:tplc="FE7A3570">
      <w:numFmt w:val="bullet"/>
      <w:lvlText w:val="•"/>
      <w:lvlJc w:val="left"/>
      <w:pPr>
        <w:ind w:left="5213" w:hanging="123"/>
      </w:pPr>
      <w:rPr>
        <w:rFonts w:hint="default"/>
        <w:lang w:val="pt-PT" w:eastAsia="en-US" w:bidi="ar-SA"/>
      </w:rPr>
    </w:lvl>
    <w:lvl w:ilvl="6" w:tplc="9AD2056E">
      <w:numFmt w:val="bullet"/>
      <w:lvlText w:val="•"/>
      <w:lvlJc w:val="left"/>
      <w:pPr>
        <w:ind w:left="6187" w:hanging="123"/>
      </w:pPr>
      <w:rPr>
        <w:rFonts w:hint="default"/>
        <w:lang w:val="pt-PT" w:eastAsia="en-US" w:bidi="ar-SA"/>
      </w:rPr>
    </w:lvl>
    <w:lvl w:ilvl="7" w:tplc="ACACEBFC">
      <w:numFmt w:val="bullet"/>
      <w:lvlText w:val="•"/>
      <w:lvlJc w:val="left"/>
      <w:pPr>
        <w:ind w:left="7162" w:hanging="123"/>
      </w:pPr>
      <w:rPr>
        <w:rFonts w:hint="default"/>
        <w:lang w:val="pt-PT" w:eastAsia="en-US" w:bidi="ar-SA"/>
      </w:rPr>
    </w:lvl>
    <w:lvl w:ilvl="8" w:tplc="D49AA364">
      <w:numFmt w:val="bullet"/>
      <w:lvlText w:val="•"/>
      <w:lvlJc w:val="left"/>
      <w:pPr>
        <w:ind w:left="8137" w:hanging="123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ADA"/>
    <w:rsid w:val="00073F55"/>
    <w:rsid w:val="00455531"/>
    <w:rsid w:val="005569CA"/>
    <w:rsid w:val="00AD0ADA"/>
    <w:rsid w:val="00BC0F82"/>
    <w:rsid w:val="00C2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F006A"/>
  <w15:docId w15:val="{B5D9D953-A481-4402-AD23-85AD00E8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212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Fontepargpadro"/>
    <w:uiPriority w:val="99"/>
    <w:unhideWhenUsed/>
    <w:rsid w:val="0045553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555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riadipietro@gmail.com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1044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Fiates</dc:creator>
  <cp:lastModifiedBy>Patricia Faria Di Pietro</cp:lastModifiedBy>
  <cp:revision>3</cp:revision>
  <dcterms:created xsi:type="dcterms:W3CDTF">2020-11-05T16:41:00Z</dcterms:created>
  <dcterms:modified xsi:type="dcterms:W3CDTF">2020-11-12T00:53:00Z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2020-11-05T00:00:00Z</vt:filetime>
  </property>
</Properties>
</file>